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82" w:rsidRPr="00CA6342" w:rsidRDefault="0074333D" w:rsidP="00CA6342">
      <w:pPr>
        <w:pStyle w:val="StyleTitreI"/>
        <w:spacing w:before="100" w:beforeAutospacing="1" w:after="100" w:afterAutospacing="1"/>
        <w:jc w:val="center"/>
        <w:rPr>
          <w:rFonts w:asciiTheme="minorHAnsi" w:hAnsiTheme="minorHAnsi" w:cstheme="minorHAnsi"/>
          <w:sz w:val="28"/>
          <w:u w:val="single"/>
        </w:rPr>
      </w:pPr>
      <w:r w:rsidRPr="00CA6342">
        <w:rPr>
          <w:rFonts w:asciiTheme="minorHAnsi" w:hAnsiTheme="minorHAnsi" w:cstheme="minorHAnsi"/>
          <w:sz w:val="28"/>
          <w:u w:val="single"/>
        </w:rPr>
        <w:t xml:space="preserve">Chapitre </w:t>
      </w:r>
      <w:r w:rsidR="00145B82" w:rsidRPr="00CA6342">
        <w:rPr>
          <w:rFonts w:asciiTheme="minorHAnsi" w:hAnsiTheme="minorHAnsi" w:cstheme="minorHAnsi"/>
          <w:sz w:val="28"/>
          <w:u w:val="single"/>
        </w:rPr>
        <w:t>1</w:t>
      </w:r>
      <w:r w:rsidRPr="00CA6342">
        <w:rPr>
          <w:rFonts w:asciiTheme="minorHAnsi" w:hAnsiTheme="minorHAnsi" w:cstheme="minorHAnsi"/>
          <w:sz w:val="28"/>
          <w:u w:val="single"/>
        </w:rPr>
        <w:t xml:space="preserve"> </w:t>
      </w:r>
      <w:r w:rsidR="00CA6342" w:rsidRPr="00CA6342">
        <w:rPr>
          <w:rFonts w:asciiTheme="minorHAnsi" w:hAnsiTheme="minorHAnsi" w:cstheme="minorHAnsi"/>
          <w:sz w:val="28"/>
          <w:u w:val="single"/>
        </w:rPr>
        <w:t>–</w:t>
      </w:r>
      <w:r w:rsidR="00145B82" w:rsidRPr="00CA6342">
        <w:rPr>
          <w:rFonts w:asciiTheme="minorHAnsi" w:hAnsiTheme="minorHAnsi" w:cstheme="minorHAnsi"/>
          <w:sz w:val="28"/>
          <w:u w:val="single"/>
        </w:rPr>
        <w:t xml:space="preserve"> </w:t>
      </w:r>
      <w:r w:rsidR="00CA6342" w:rsidRPr="00CA6342">
        <w:rPr>
          <w:rFonts w:asciiTheme="minorHAnsi" w:hAnsiTheme="minorHAnsi" w:cstheme="minorHAnsi"/>
          <w:sz w:val="28"/>
          <w:u w:val="single"/>
        </w:rPr>
        <w:t>LE PRIX ET LES DECISIONS DES AGENTS ECONOMIQUES</w:t>
      </w:r>
    </w:p>
    <w:p w:rsidR="0074333D" w:rsidRPr="00CA6342" w:rsidRDefault="00C16AAC" w:rsidP="00CA6342">
      <w:pPr>
        <w:pStyle w:val="StyleTitreII"/>
        <w:spacing w:before="0" w:after="0"/>
        <w:jc w:val="both"/>
        <w:rPr>
          <w:rFonts w:asciiTheme="minorHAnsi" w:hAnsiTheme="minorHAnsi" w:cstheme="minorHAnsi"/>
          <w:sz w:val="22"/>
        </w:rPr>
      </w:pPr>
      <w:r w:rsidRPr="00CA6342">
        <w:rPr>
          <w:rFonts w:asciiTheme="minorHAnsi" w:hAnsiTheme="minorHAnsi" w:cstheme="minorHAnsi"/>
          <w:sz w:val="22"/>
        </w:rPr>
        <w:t>Qu’est-ce qu</w:t>
      </w:r>
      <w:r w:rsidR="0074333D" w:rsidRPr="00CA6342">
        <w:rPr>
          <w:rFonts w:asciiTheme="minorHAnsi" w:hAnsiTheme="minorHAnsi" w:cstheme="minorHAnsi"/>
          <w:sz w:val="22"/>
        </w:rPr>
        <w:t xml:space="preserve">’un </w:t>
      </w:r>
      <w:r w:rsidRPr="00CA6342">
        <w:rPr>
          <w:rFonts w:asciiTheme="minorHAnsi" w:hAnsiTheme="minorHAnsi" w:cstheme="minorHAnsi"/>
          <w:sz w:val="22"/>
        </w:rPr>
        <w:t>échange </w:t>
      </w:r>
      <w:r w:rsidR="00A44ADC" w:rsidRPr="00CA6342">
        <w:rPr>
          <w:rFonts w:asciiTheme="minorHAnsi" w:hAnsiTheme="minorHAnsi" w:cstheme="minorHAnsi"/>
          <w:sz w:val="22"/>
        </w:rPr>
        <w:t xml:space="preserve">économique </w:t>
      </w:r>
      <w:r w:rsidRPr="00CA6342">
        <w:rPr>
          <w:rFonts w:asciiTheme="minorHAnsi" w:hAnsiTheme="minorHAnsi" w:cstheme="minorHAnsi"/>
          <w:sz w:val="22"/>
        </w:rPr>
        <w:t>?</w:t>
      </w:r>
    </w:p>
    <w:p w:rsidR="0074333D" w:rsidRPr="00CA6342" w:rsidRDefault="00D262C2" w:rsidP="00CA6342">
      <w:pPr>
        <w:pStyle w:val="StyleTitreII"/>
        <w:spacing w:before="0" w:after="0"/>
        <w:jc w:val="both"/>
        <w:rPr>
          <w:rFonts w:asciiTheme="minorHAnsi" w:hAnsiTheme="minorHAnsi" w:cstheme="minorHAnsi"/>
          <w:b w:val="0"/>
          <w:sz w:val="22"/>
        </w:rPr>
      </w:pPr>
      <w:r w:rsidRPr="00CA6342">
        <w:rPr>
          <w:rFonts w:asciiTheme="minorHAnsi" w:hAnsiTheme="minorHAnsi" w:cstheme="minorHAnsi"/>
          <w:b w:val="0"/>
          <w:bCs w:val="0"/>
          <w:color w:val="FF0000"/>
          <w:sz w:val="22"/>
        </w:rPr>
        <w:t>L’échange économique est un acte de cession avec contrepartie entre deux unités économiques</w:t>
      </w:r>
      <w:r w:rsidRPr="00CA6342">
        <w:rPr>
          <w:rFonts w:asciiTheme="minorHAnsi" w:hAnsiTheme="minorHAnsi" w:cstheme="minorHAnsi"/>
          <w:b w:val="0"/>
          <w:color w:val="FF0000"/>
          <w:sz w:val="22"/>
        </w:rPr>
        <w:t>. Il peut prendre la forme d’un troc ou d’un échange monétaire</w:t>
      </w:r>
      <w:r w:rsidRPr="00CA6342">
        <w:rPr>
          <w:rFonts w:asciiTheme="minorHAnsi" w:hAnsiTheme="minorHAnsi" w:cstheme="minorHAnsi"/>
          <w:b w:val="0"/>
          <w:i/>
          <w:color w:val="D60093"/>
          <w:sz w:val="22"/>
        </w:rPr>
        <w:t xml:space="preserve">. </w:t>
      </w:r>
      <w:r w:rsidRPr="00CA6342">
        <w:rPr>
          <w:rFonts w:asciiTheme="minorHAnsi" w:hAnsiTheme="minorHAnsi" w:cstheme="minorHAnsi"/>
          <w:b w:val="0"/>
          <w:sz w:val="22"/>
        </w:rPr>
        <w:t xml:space="preserve">Il y a troc lorsqu’il y a échange d’une marchandise contre une autre marchandise. Il y a échange monétaire </w:t>
      </w:r>
      <w:r w:rsidR="00BF7819" w:rsidRPr="00CA6342">
        <w:rPr>
          <w:rFonts w:asciiTheme="minorHAnsi" w:hAnsiTheme="minorHAnsi" w:cstheme="minorHAnsi"/>
          <w:b w:val="0"/>
          <w:sz w:val="22"/>
        </w:rPr>
        <w:t xml:space="preserve">(marchand) </w:t>
      </w:r>
      <w:r w:rsidRPr="00CA6342">
        <w:rPr>
          <w:rFonts w:asciiTheme="minorHAnsi" w:hAnsiTheme="minorHAnsi" w:cstheme="minorHAnsi"/>
          <w:b w:val="0"/>
          <w:sz w:val="22"/>
        </w:rPr>
        <w:t>lorsqu’il y a échange d’une marchandise contre de la monnaie et échange de cette monnaie contre une autre marchandise.</w:t>
      </w:r>
    </w:p>
    <w:p w:rsidR="00936777" w:rsidRPr="00CA6342" w:rsidRDefault="00145B82" w:rsidP="00CA6342">
      <w:pPr>
        <w:pStyle w:val="StyleTitreII"/>
        <w:spacing w:before="0" w:after="0"/>
        <w:jc w:val="both"/>
        <w:rPr>
          <w:rFonts w:asciiTheme="minorHAnsi" w:hAnsiTheme="minorHAnsi" w:cstheme="minorHAnsi"/>
          <w:sz w:val="22"/>
        </w:rPr>
      </w:pPr>
      <w:r w:rsidRPr="00CA6342">
        <w:rPr>
          <w:rFonts w:asciiTheme="minorHAnsi" w:hAnsiTheme="minorHAnsi" w:cstheme="minorHAnsi"/>
          <w:sz w:val="22"/>
        </w:rPr>
        <w:t>Pourquoi échange-t-on ?</w:t>
      </w:r>
    </w:p>
    <w:p w:rsidR="0032597E" w:rsidRPr="00CA6342" w:rsidRDefault="0032597E" w:rsidP="00CA6342">
      <w:pPr>
        <w:pStyle w:val="StyleTitreII"/>
        <w:spacing w:before="0" w:after="0"/>
        <w:jc w:val="both"/>
        <w:rPr>
          <w:rFonts w:asciiTheme="minorHAnsi" w:hAnsiTheme="minorHAnsi" w:cstheme="minorHAnsi"/>
          <w:b w:val="0"/>
          <w:sz w:val="22"/>
        </w:rPr>
      </w:pPr>
      <w:r w:rsidRPr="00CA6342">
        <w:rPr>
          <w:rFonts w:asciiTheme="minorHAnsi" w:hAnsiTheme="minorHAnsi" w:cstheme="minorHAnsi"/>
          <w:b w:val="0"/>
          <w:color w:val="FF0000"/>
          <w:sz w:val="22"/>
        </w:rPr>
        <w:t>Aucun individu ne peut produire la totalité des biens et services nécessaires à la satisfaction de ses besoins</w:t>
      </w:r>
      <w:r w:rsidRPr="00CA6342">
        <w:rPr>
          <w:rFonts w:asciiTheme="minorHAnsi" w:hAnsiTheme="minorHAnsi" w:cstheme="minorHAnsi"/>
          <w:b w:val="0"/>
          <w:sz w:val="22"/>
        </w:rPr>
        <w:t xml:space="preserve">. Les individus comparent l’avantage qu’ils ont à produire quelque chose ou bien l’échanger contre autre chose (avantage comparatif). Ceci est valable pour un individu, pour une famille, pour une entreprise ou pour un pays (échanges internationaux). </w:t>
      </w:r>
      <w:r w:rsidRPr="00CA6342">
        <w:rPr>
          <w:rFonts w:asciiTheme="minorHAnsi" w:hAnsiTheme="minorHAnsi" w:cstheme="minorHAnsi"/>
          <w:b w:val="0"/>
          <w:color w:val="FF0000"/>
          <w:sz w:val="22"/>
        </w:rPr>
        <w:t>On échange donc par intér</w:t>
      </w:r>
      <w:r w:rsidR="00CA52F9" w:rsidRPr="00CA6342">
        <w:rPr>
          <w:rFonts w:asciiTheme="minorHAnsi" w:hAnsiTheme="minorHAnsi" w:cstheme="minorHAnsi"/>
          <w:b w:val="0"/>
          <w:color w:val="FF0000"/>
          <w:sz w:val="22"/>
        </w:rPr>
        <w:t>êt, p</w:t>
      </w:r>
      <w:r w:rsidR="00DC664D" w:rsidRPr="00CA6342">
        <w:rPr>
          <w:rFonts w:asciiTheme="minorHAnsi" w:hAnsiTheme="minorHAnsi" w:cstheme="minorHAnsi"/>
          <w:b w:val="0"/>
          <w:color w:val="FF0000"/>
          <w:sz w:val="22"/>
        </w:rPr>
        <w:t xml:space="preserve">arce que nous ne savons pas répondre à un besoin ou </w:t>
      </w:r>
      <w:r w:rsidR="00CA52F9" w:rsidRPr="00CA6342">
        <w:rPr>
          <w:rFonts w:asciiTheme="minorHAnsi" w:hAnsiTheme="minorHAnsi" w:cstheme="minorHAnsi"/>
          <w:b w:val="0"/>
          <w:color w:val="FF0000"/>
          <w:sz w:val="22"/>
        </w:rPr>
        <w:t>par</w:t>
      </w:r>
      <w:r w:rsidR="00DC664D" w:rsidRPr="00CA6342">
        <w:rPr>
          <w:rFonts w:asciiTheme="minorHAnsi" w:hAnsiTheme="minorHAnsi" w:cstheme="minorHAnsi"/>
          <w:b w:val="0"/>
          <w:color w:val="FF0000"/>
          <w:sz w:val="22"/>
        </w:rPr>
        <w:t xml:space="preserve">ce qu’il revient moins cher de se procurer un bien chez autrui que de le produire </w:t>
      </w:r>
      <w:r w:rsidR="00CA52F9" w:rsidRPr="00CA6342">
        <w:rPr>
          <w:rFonts w:asciiTheme="minorHAnsi" w:hAnsiTheme="minorHAnsi" w:cstheme="minorHAnsi"/>
          <w:b w:val="0"/>
          <w:color w:val="FF0000"/>
          <w:sz w:val="22"/>
        </w:rPr>
        <w:t>nous-même</w:t>
      </w:r>
      <w:r w:rsidR="00DC664D" w:rsidRPr="00CA6342">
        <w:rPr>
          <w:rFonts w:asciiTheme="minorHAnsi" w:hAnsiTheme="minorHAnsi" w:cstheme="minorHAnsi"/>
          <w:b w:val="0"/>
          <w:color w:val="FF0000"/>
          <w:sz w:val="22"/>
        </w:rPr>
        <w:t>.</w:t>
      </w:r>
    </w:p>
    <w:p w:rsidR="00755882" w:rsidRPr="00CA6342" w:rsidRDefault="0074333D" w:rsidP="00CA6342">
      <w:pPr>
        <w:pStyle w:val="StyleTitreII"/>
        <w:spacing w:before="0" w:after="0"/>
        <w:jc w:val="both"/>
        <w:rPr>
          <w:rFonts w:asciiTheme="minorHAnsi" w:hAnsiTheme="minorHAnsi" w:cstheme="minorHAnsi"/>
          <w:sz w:val="22"/>
        </w:rPr>
      </w:pPr>
      <w:r w:rsidRPr="00CA6342">
        <w:rPr>
          <w:rFonts w:asciiTheme="minorHAnsi" w:hAnsiTheme="minorHAnsi" w:cstheme="minorHAnsi"/>
          <w:sz w:val="22"/>
        </w:rPr>
        <w:t>Quel est l’intérêt de la spécialisation ?</w:t>
      </w:r>
    </w:p>
    <w:p w:rsidR="00755882" w:rsidRPr="00CA6342" w:rsidRDefault="00B67B98" w:rsidP="00CA6342">
      <w:pPr>
        <w:pStyle w:val="StyleTextecourant"/>
        <w:spacing w:after="0"/>
        <w:rPr>
          <w:rFonts w:asciiTheme="minorHAnsi" w:eastAsia="Calibri" w:hAnsiTheme="minorHAnsi" w:cstheme="minorHAnsi"/>
          <w:sz w:val="22"/>
        </w:rPr>
      </w:pPr>
      <w:r w:rsidRPr="00CA6342">
        <w:rPr>
          <w:rFonts w:asciiTheme="minorHAnsi" w:eastAsia="Calibri" w:hAnsiTheme="minorHAnsi" w:cstheme="minorHAnsi"/>
          <w:sz w:val="22"/>
        </w:rPr>
        <w:t>A</w:t>
      </w:r>
      <w:r w:rsidR="00755882" w:rsidRPr="00CA6342">
        <w:rPr>
          <w:rFonts w:asciiTheme="minorHAnsi" w:eastAsia="Calibri" w:hAnsiTheme="minorHAnsi" w:cstheme="minorHAnsi"/>
          <w:sz w:val="22"/>
        </w:rPr>
        <w:t>ugmentation de la productivité (la spécialisation des individus les amène à bénéficier de l’effet d’expérience).</w:t>
      </w:r>
      <w:r w:rsidR="00F67DDB" w:rsidRPr="00CA6342">
        <w:rPr>
          <w:rFonts w:asciiTheme="minorHAnsi" w:eastAsia="Calibri" w:hAnsiTheme="minorHAnsi" w:cstheme="minorHAnsi"/>
          <w:sz w:val="22"/>
        </w:rPr>
        <w:t xml:space="preserve"> Plus les entreprises sont spécialisées plus leur productivité est importante.</w:t>
      </w:r>
    </w:p>
    <w:p w:rsidR="00CA6342" w:rsidRDefault="00F67DDB" w:rsidP="00CA6342">
      <w:pPr>
        <w:pStyle w:val="StyleTextecourant"/>
        <w:spacing w:after="0"/>
        <w:rPr>
          <w:rFonts w:asciiTheme="minorHAnsi" w:eastAsia="Calibri" w:hAnsiTheme="minorHAnsi" w:cstheme="minorHAnsi"/>
          <w:sz w:val="22"/>
        </w:rPr>
      </w:pPr>
      <w:r w:rsidRPr="00CA6342">
        <w:rPr>
          <w:rFonts w:asciiTheme="minorHAnsi" w:eastAsia="Calibri" w:hAnsiTheme="minorHAnsi" w:cstheme="minorHAnsi"/>
          <w:sz w:val="22"/>
        </w:rPr>
        <w:t>Productivité : rapport entre les biens produits et les moyens nécessaires pour les produire (</w:t>
      </w:r>
      <w:r w:rsidRPr="00CA6342">
        <w:rPr>
          <w:rFonts w:asciiTheme="minorHAnsi" w:hAnsiTheme="minorHAnsi" w:cstheme="minorHAnsi"/>
          <w:color w:val="222222"/>
          <w:sz w:val="22"/>
          <w:shd w:val="clear" w:color="auto" w:fill="FFFFFF"/>
        </w:rPr>
        <w:t>humains, énergie, machines, matières premières, capital, etc.</w:t>
      </w:r>
      <w:r w:rsidRPr="00CA6342">
        <w:rPr>
          <w:rFonts w:asciiTheme="minorHAnsi" w:eastAsia="Calibri" w:hAnsiTheme="minorHAnsi" w:cstheme="minorHAnsi"/>
          <w:sz w:val="22"/>
        </w:rPr>
        <w:t>.). Gagner en productivité = dépenser moins pour produire plus.</w:t>
      </w:r>
    </w:p>
    <w:p w:rsidR="00B67B98" w:rsidRDefault="00B67B98" w:rsidP="00CA6342">
      <w:pPr>
        <w:pStyle w:val="StyleTextecourant"/>
        <w:spacing w:after="0"/>
        <w:rPr>
          <w:rFonts w:asciiTheme="minorHAnsi" w:hAnsiTheme="minorHAnsi" w:cstheme="minorHAnsi"/>
          <w:sz w:val="22"/>
        </w:rPr>
      </w:pPr>
      <w:r w:rsidRPr="00CA6342">
        <w:rPr>
          <w:rFonts w:asciiTheme="minorHAnsi" w:hAnsiTheme="minorHAnsi" w:cstheme="minorHAnsi"/>
          <w:sz w:val="22"/>
        </w:rPr>
        <w:t>La division du travail est l’action de se spécialiser dans l</w:t>
      </w:r>
      <w:r w:rsidR="00CA6342">
        <w:rPr>
          <w:rFonts w:asciiTheme="minorHAnsi" w:hAnsiTheme="minorHAnsi" w:cstheme="minorHAnsi"/>
          <w:sz w:val="22"/>
        </w:rPr>
        <w:t>a</w:t>
      </w:r>
      <w:r w:rsidRPr="00CA6342">
        <w:rPr>
          <w:rFonts w:asciiTheme="minorHAnsi" w:hAnsiTheme="minorHAnsi" w:cstheme="minorHAnsi"/>
          <w:sz w:val="22"/>
        </w:rPr>
        <w:t xml:space="preserve"> production de biens que l’on a un avantage à produire.</w:t>
      </w:r>
      <w:r w:rsidR="00CA6342" w:rsidRPr="00CA6342">
        <w:rPr>
          <w:rFonts w:asciiTheme="minorHAnsi" w:hAnsiTheme="minorHAnsi" w:cstheme="minorHAnsi"/>
          <w:b/>
          <w:sz w:val="22"/>
        </w:rPr>
        <w:t xml:space="preserve"> </w:t>
      </w:r>
      <w:r w:rsidRPr="00CA6342">
        <w:rPr>
          <w:rFonts w:asciiTheme="minorHAnsi" w:hAnsiTheme="minorHAnsi" w:cstheme="minorHAnsi"/>
          <w:sz w:val="22"/>
        </w:rPr>
        <w:t>L’intérêt de la division du travail est d’être plus productif.</w:t>
      </w:r>
    </w:p>
    <w:p w:rsidR="00CA6342" w:rsidRPr="00CA6342" w:rsidRDefault="00CA6342" w:rsidP="00CA6342">
      <w:pPr>
        <w:pStyle w:val="StyleTextecourant"/>
        <w:spacing w:after="0"/>
        <w:rPr>
          <w:rFonts w:asciiTheme="minorHAnsi" w:eastAsia="Calibri" w:hAnsiTheme="minorHAnsi" w:cstheme="minorHAnsi"/>
          <w:sz w:val="22"/>
        </w:rPr>
      </w:pPr>
    </w:p>
    <w:p w:rsidR="00A33083" w:rsidRPr="00CA6342" w:rsidRDefault="00CA6342" w:rsidP="00CA6342">
      <w:pPr>
        <w:pStyle w:val="Paragraphedeliste"/>
        <w:numPr>
          <w:ilvl w:val="0"/>
          <w:numId w:val="6"/>
        </w:numPr>
        <w:spacing w:after="160" w:line="259" w:lineRule="auto"/>
        <w:rPr>
          <w:rFonts w:asciiTheme="minorHAnsi" w:hAnsiTheme="minorHAnsi" w:cstheme="minorHAnsi"/>
          <w:b/>
          <w:sz w:val="32"/>
        </w:rPr>
      </w:pPr>
      <w:r w:rsidRPr="00CA6342">
        <w:rPr>
          <w:rFonts w:asciiTheme="minorHAnsi" w:hAnsiTheme="minorHAnsi" w:cstheme="minorHAnsi"/>
          <w:b/>
          <w:sz w:val="32"/>
        </w:rPr>
        <w:t>LE MARCHE</w:t>
      </w:r>
    </w:p>
    <w:p w:rsidR="00A33083" w:rsidRPr="00CA6342" w:rsidRDefault="00A33083" w:rsidP="00CA6342">
      <w:pPr>
        <w:spacing w:line="259" w:lineRule="auto"/>
        <w:rPr>
          <w:rFonts w:asciiTheme="minorHAnsi" w:hAnsiTheme="minorHAnsi" w:cstheme="minorHAnsi"/>
          <w:b/>
          <w:bCs/>
        </w:rPr>
      </w:pPr>
      <w:r w:rsidRPr="00CA6342">
        <w:rPr>
          <w:rFonts w:asciiTheme="minorHAnsi" w:hAnsiTheme="minorHAnsi" w:cstheme="minorHAnsi"/>
          <w:b/>
        </w:rPr>
        <w:t>Qu’est-ce qu’un marché ?</w:t>
      </w:r>
    </w:p>
    <w:p w:rsidR="00A33083" w:rsidRPr="00B75D4F" w:rsidRDefault="00A33083" w:rsidP="00CA6342">
      <w:pPr>
        <w:pStyle w:val="StyleTextecourant"/>
        <w:spacing w:after="0"/>
        <w:rPr>
          <w:rFonts w:asciiTheme="minorHAnsi" w:eastAsia="Calibri" w:hAnsiTheme="minorHAnsi" w:cstheme="minorHAnsi"/>
          <w:color w:val="FF0000"/>
        </w:rPr>
      </w:pPr>
      <w:r w:rsidRPr="00B75D4F">
        <w:rPr>
          <w:rFonts w:asciiTheme="minorHAnsi" w:eastAsia="Calibri" w:hAnsiTheme="minorHAnsi" w:cstheme="minorHAnsi"/>
          <w:bCs w:val="0"/>
          <w:color w:val="FF0000"/>
        </w:rPr>
        <w:t>Un marché est un lieu de confrontation entre l’offre et la demande d’un bien où se déterminent les quantités échangées et le prix de leur cession</w:t>
      </w:r>
      <w:r w:rsidRPr="00B75D4F">
        <w:rPr>
          <w:rFonts w:asciiTheme="minorHAnsi" w:eastAsia="Calibri" w:hAnsiTheme="minorHAnsi" w:cstheme="minorHAnsi"/>
          <w:color w:val="FF0000"/>
        </w:rPr>
        <w:t>.</w:t>
      </w:r>
    </w:p>
    <w:p w:rsidR="00E40EA0" w:rsidRPr="00CA6342" w:rsidRDefault="00E40EA0" w:rsidP="00CA6342">
      <w:pPr>
        <w:pStyle w:val="StyleTitreII"/>
        <w:spacing w:before="0" w:after="0"/>
        <w:jc w:val="both"/>
        <w:rPr>
          <w:rFonts w:asciiTheme="minorHAnsi" w:hAnsiTheme="minorHAnsi" w:cstheme="minorHAnsi"/>
          <w:sz w:val="24"/>
        </w:rPr>
      </w:pPr>
      <w:r w:rsidRPr="00CA6342">
        <w:rPr>
          <w:rFonts w:asciiTheme="minorHAnsi" w:hAnsiTheme="minorHAnsi" w:cstheme="minorHAnsi"/>
          <w:sz w:val="24"/>
        </w:rPr>
        <w:t>Sur quels marchés les échanges se déroulent-ils ?</w:t>
      </w:r>
    </w:p>
    <w:p w:rsidR="00A33083" w:rsidRPr="00B75D4F" w:rsidRDefault="000023FD" w:rsidP="00CA6342">
      <w:pPr>
        <w:pStyle w:val="StyleTextecourant"/>
        <w:spacing w:after="0"/>
        <w:rPr>
          <w:rFonts w:asciiTheme="minorHAnsi" w:eastAsia="Calibri" w:hAnsiTheme="minorHAnsi" w:cstheme="minorHAnsi"/>
        </w:rPr>
      </w:pPr>
      <w:r w:rsidRPr="00B75D4F">
        <w:rPr>
          <w:rFonts w:asciiTheme="minorHAnsi" w:eastAsia="Calibri" w:hAnsiTheme="minorHAnsi" w:cstheme="minorHAnsi"/>
        </w:rPr>
        <w:t>Les trois principaux marchés sont : le marché des biens et services, le marché du travail, et le marché des capitaux.</w:t>
      </w:r>
    </w:p>
    <w:p w:rsidR="000023FD" w:rsidRPr="00CA6342" w:rsidRDefault="000023FD" w:rsidP="00CA6342">
      <w:pPr>
        <w:pStyle w:val="StyleTextecourant"/>
        <w:spacing w:after="0"/>
        <w:rPr>
          <w:rFonts w:asciiTheme="minorHAnsi" w:eastAsia="Calibri" w:hAnsiTheme="minorHAnsi" w:cstheme="minorHAnsi"/>
          <w:b/>
        </w:rPr>
      </w:pPr>
      <w:r w:rsidRPr="00CA6342">
        <w:rPr>
          <w:rFonts w:asciiTheme="minorHAnsi" w:eastAsia="Calibri" w:hAnsiTheme="minorHAnsi" w:cstheme="minorHAnsi"/>
          <w:b/>
        </w:rPr>
        <w:t>D’où proviennent l’offre et la demande sur chacun d’eux ?</w:t>
      </w:r>
    </w:p>
    <w:p w:rsidR="000023FD" w:rsidRPr="00B75D4F" w:rsidRDefault="000023FD" w:rsidP="00CA6342">
      <w:pPr>
        <w:pStyle w:val="StyleTextecourant"/>
        <w:spacing w:after="0"/>
        <w:rPr>
          <w:rFonts w:asciiTheme="minorHAnsi" w:eastAsia="Calibri" w:hAnsiTheme="minorHAnsi" w:cstheme="minorHAnsi"/>
        </w:rPr>
      </w:pPr>
      <w:r w:rsidRPr="00B75D4F">
        <w:rPr>
          <w:rFonts w:asciiTheme="minorHAnsi" w:eastAsia="Calibri" w:hAnsiTheme="minorHAnsi" w:cstheme="minorHAnsi"/>
        </w:rPr>
        <w:t>– Marché des biens et services : échange de biens et services contre de la monnaie ; l’offre provient des entreprises, la demande de tous les autres agents (ménages, entreprises, Etat).</w:t>
      </w:r>
    </w:p>
    <w:p w:rsidR="00A33083" w:rsidRPr="00B75D4F" w:rsidRDefault="00A33083" w:rsidP="00CA6342">
      <w:pPr>
        <w:pStyle w:val="StyleTextecourant"/>
        <w:spacing w:after="0"/>
        <w:rPr>
          <w:rFonts w:asciiTheme="minorHAnsi" w:eastAsia="Calibri" w:hAnsiTheme="minorHAnsi" w:cstheme="minorHAnsi"/>
        </w:rPr>
      </w:pPr>
      <w:r w:rsidRPr="00B75D4F">
        <w:rPr>
          <w:rFonts w:asciiTheme="minorHAnsi" w:eastAsia="Calibri" w:hAnsiTheme="minorHAnsi" w:cstheme="minorHAnsi"/>
        </w:rPr>
        <w:t>– Marché du travail : échange de facteur travail (les travailleurs mettent à disposition des producteurs une partie de leur temps disponible) contre de la monnaie. L’offre de travail résulte des actifs, la demande de travail provient des producteurs.</w:t>
      </w:r>
    </w:p>
    <w:p w:rsidR="00A33083" w:rsidRPr="00B75D4F" w:rsidRDefault="000023FD" w:rsidP="00CA6342">
      <w:pPr>
        <w:pStyle w:val="StyleTextecourant"/>
        <w:spacing w:after="0"/>
        <w:rPr>
          <w:rFonts w:asciiTheme="minorHAnsi" w:eastAsia="Calibri" w:hAnsiTheme="minorHAnsi" w:cstheme="minorHAnsi"/>
        </w:rPr>
      </w:pPr>
      <w:r w:rsidRPr="00B75D4F">
        <w:rPr>
          <w:rFonts w:asciiTheme="minorHAnsi" w:eastAsia="Calibri" w:hAnsiTheme="minorHAnsi" w:cstheme="minorHAnsi"/>
        </w:rPr>
        <w:t xml:space="preserve">– Marché des capitaux : des titres (actions et obligations) sont échangés contre de la monnaie. L’offre </w:t>
      </w:r>
      <w:r w:rsidR="00A33083" w:rsidRPr="00B75D4F">
        <w:rPr>
          <w:rFonts w:asciiTheme="minorHAnsi" w:eastAsia="Calibri" w:hAnsiTheme="minorHAnsi" w:cstheme="minorHAnsi"/>
        </w:rPr>
        <w:t>de capitaux émanent d’agent économiques ayant une capacité d’investissement. La demande émane d’agents économiques ayant un besoin de trésorerie.</w:t>
      </w:r>
    </w:p>
    <w:p w:rsidR="00A33083" w:rsidRPr="00B75D4F" w:rsidRDefault="00A33083" w:rsidP="00CA6342">
      <w:pPr>
        <w:pStyle w:val="StyleTextecourant"/>
        <w:spacing w:after="0"/>
        <w:rPr>
          <w:rFonts w:asciiTheme="minorHAnsi" w:eastAsia="Calibri" w:hAnsiTheme="minorHAnsi" w:cstheme="minorHAnsi"/>
        </w:rPr>
      </w:pPr>
    </w:p>
    <w:p w:rsidR="00A666D3" w:rsidRPr="00CA6342" w:rsidRDefault="00CA6342" w:rsidP="00CA6342">
      <w:pPr>
        <w:pStyle w:val="Paragraphedeliste"/>
        <w:numPr>
          <w:ilvl w:val="0"/>
          <w:numId w:val="6"/>
        </w:numPr>
        <w:spacing w:after="160" w:line="259" w:lineRule="auto"/>
        <w:rPr>
          <w:rFonts w:asciiTheme="minorHAnsi" w:hAnsiTheme="minorHAnsi" w:cstheme="minorHAnsi"/>
          <w:b/>
          <w:sz w:val="32"/>
        </w:rPr>
      </w:pPr>
      <w:r w:rsidRPr="00CA6342">
        <w:rPr>
          <w:rFonts w:asciiTheme="minorHAnsi" w:hAnsiTheme="minorHAnsi" w:cstheme="minorHAnsi"/>
          <w:b/>
          <w:sz w:val="32"/>
        </w:rPr>
        <w:t>LE FONCTIONNEMENT DU MARCHE</w:t>
      </w:r>
    </w:p>
    <w:p w:rsidR="00AA1BB4" w:rsidRPr="00AA1BB4" w:rsidRDefault="00AA1BB4" w:rsidP="00CA6342">
      <w:pPr>
        <w:pStyle w:val="StyleTextecourant"/>
        <w:spacing w:after="0"/>
        <w:rPr>
          <w:rFonts w:asciiTheme="minorHAnsi" w:hAnsiTheme="minorHAnsi" w:cstheme="minorHAnsi"/>
        </w:rPr>
      </w:pPr>
      <w:r w:rsidRPr="00AA1BB4">
        <w:rPr>
          <w:rFonts w:asciiTheme="minorHAnsi" w:eastAsia="Calibri" w:hAnsiTheme="minorHAnsi" w:cstheme="minorHAnsi"/>
          <w:b/>
        </w:rPr>
        <w:t>Quelles sont les règlent qui assurent le bon fonctionnement du marché ?</w:t>
      </w:r>
    </w:p>
    <w:p w:rsidR="00AA1BB4" w:rsidRPr="00AA1BB4" w:rsidRDefault="00AA1BB4" w:rsidP="00CA6342">
      <w:pPr>
        <w:pStyle w:val="StyleTextecourant"/>
        <w:spacing w:after="0"/>
        <w:rPr>
          <w:rFonts w:asciiTheme="minorHAnsi" w:hAnsiTheme="minorHAnsi" w:cstheme="minorHAnsi"/>
        </w:rPr>
      </w:pPr>
      <w:r w:rsidRPr="00AA1BB4">
        <w:rPr>
          <w:rFonts w:asciiTheme="minorHAnsi" w:eastAsia="Calibri" w:hAnsiTheme="minorHAnsi" w:cstheme="minorHAnsi"/>
        </w:rPr>
        <w:t>Le bon fonctionnement du marché repose sur des règles qui visent à sécuriser les transactions. L’ensemble de ces règles constitue un cadre institutionnel qui peut être défini par les intervenants eux-mêmes ou par les pouvoirs publics. Les principales règles nécessaires au bon fonctionnement d’un marché sont :</w:t>
      </w:r>
    </w:p>
    <w:p w:rsidR="00AA1BB4" w:rsidRPr="00AA1BB4" w:rsidRDefault="00AA1BB4" w:rsidP="00CA6342">
      <w:pPr>
        <w:pStyle w:val="StyleTextecourant"/>
        <w:spacing w:after="0"/>
        <w:rPr>
          <w:rFonts w:asciiTheme="minorHAnsi" w:hAnsiTheme="minorHAnsi" w:cstheme="minorHAnsi"/>
        </w:rPr>
      </w:pPr>
      <w:r w:rsidRPr="00AA1BB4">
        <w:rPr>
          <w:rFonts w:asciiTheme="minorHAnsi" w:eastAsia="Calibri" w:hAnsiTheme="minorHAnsi" w:cstheme="minorHAnsi"/>
          <w:b/>
        </w:rPr>
        <w:t>1 - Le respect des règles de la concurrence</w:t>
      </w:r>
      <w:r w:rsidRPr="00AA1BB4">
        <w:rPr>
          <w:rFonts w:asciiTheme="minorHAnsi" w:eastAsia="Calibri" w:hAnsiTheme="minorHAnsi" w:cstheme="minorHAnsi"/>
        </w:rPr>
        <w:t> : Théorie de la Concurrence Pure et Parfaite = Aucun offreur ni aucun demandeur n’a d’influence sur la fixation de prix. Les prix se fixent librement en fonction de l’offre et de la demande</w:t>
      </w:r>
    </w:p>
    <w:p w:rsidR="00AA1BB4" w:rsidRPr="00AA1BB4" w:rsidRDefault="00AA1BB4" w:rsidP="00CA6342">
      <w:pPr>
        <w:pStyle w:val="StyleTextecourant"/>
        <w:spacing w:after="0"/>
        <w:rPr>
          <w:rFonts w:asciiTheme="minorHAnsi" w:hAnsiTheme="minorHAnsi" w:cstheme="minorHAnsi"/>
        </w:rPr>
      </w:pPr>
      <w:r w:rsidRPr="00AA1BB4">
        <w:rPr>
          <w:rFonts w:asciiTheme="minorHAnsi" w:eastAsia="Calibri" w:hAnsiTheme="minorHAnsi" w:cstheme="minorHAnsi"/>
        </w:rPr>
        <w:tab/>
        <w:t>5 conditions doivent être réunies pour que la concurrence soit pure et parfaite:</w:t>
      </w:r>
    </w:p>
    <w:p w:rsidR="00AA1BB4" w:rsidRPr="00AA1BB4" w:rsidRDefault="00AA1BB4" w:rsidP="00CA6342">
      <w:pPr>
        <w:pStyle w:val="StyleTextecourant"/>
        <w:spacing w:after="0"/>
        <w:rPr>
          <w:rFonts w:asciiTheme="minorHAnsi" w:hAnsiTheme="minorHAnsi" w:cstheme="minorHAnsi"/>
        </w:rPr>
      </w:pPr>
      <w:r w:rsidRPr="00AA1BB4">
        <w:rPr>
          <w:rFonts w:asciiTheme="minorHAnsi" w:eastAsia="Calibri" w:hAnsiTheme="minorHAnsi" w:cstheme="minorHAnsi"/>
        </w:rPr>
        <w:tab/>
      </w:r>
      <w:r w:rsidRPr="00AA1BB4">
        <w:rPr>
          <w:rFonts w:asciiTheme="minorHAnsi" w:eastAsia="Arial" w:hAnsiTheme="minorHAnsi" w:cstheme="minorHAnsi"/>
        </w:rPr>
        <w:t xml:space="preserve">1° </w:t>
      </w:r>
      <w:r w:rsidRPr="00AA1BB4">
        <w:rPr>
          <w:rFonts w:asciiTheme="minorHAnsi" w:eastAsia="Arial" w:hAnsiTheme="minorHAnsi" w:cstheme="minorHAnsi"/>
          <w:u w:val="single"/>
        </w:rPr>
        <w:t>L’atomicité du marché</w:t>
      </w:r>
      <w:r w:rsidRPr="00AA1BB4">
        <w:rPr>
          <w:rFonts w:asciiTheme="minorHAnsi" w:eastAsia="Arial" w:hAnsiTheme="minorHAnsi" w:cstheme="minorHAnsi"/>
        </w:rPr>
        <w:t xml:space="preserve"> : le nombre d’acheteurs et d’offreurs est très grand donc l’offre ou </w:t>
      </w:r>
      <w:r w:rsidR="00777D72">
        <w:rPr>
          <w:rFonts w:asciiTheme="minorHAnsi" w:eastAsia="Arial" w:hAnsiTheme="minorHAnsi" w:cstheme="minorHAnsi"/>
        </w:rPr>
        <w:tab/>
      </w:r>
      <w:r w:rsidRPr="00AA1BB4">
        <w:rPr>
          <w:rFonts w:asciiTheme="minorHAnsi" w:eastAsia="Arial" w:hAnsiTheme="minorHAnsi" w:cstheme="minorHAnsi"/>
        </w:rPr>
        <w:t xml:space="preserve">la demande de chaque agent est négligeable par rapport à l’offre totale (ou à la </w:t>
      </w:r>
      <w:r w:rsidR="00777D72">
        <w:rPr>
          <w:rFonts w:asciiTheme="minorHAnsi" w:eastAsia="Arial" w:hAnsiTheme="minorHAnsi" w:cstheme="minorHAnsi"/>
        </w:rPr>
        <w:tab/>
      </w:r>
      <w:r w:rsidRPr="00AA1BB4">
        <w:rPr>
          <w:rFonts w:asciiTheme="minorHAnsi" w:eastAsia="Arial" w:hAnsiTheme="minorHAnsi" w:cstheme="minorHAnsi"/>
        </w:rPr>
        <w:t xml:space="preserve">demande totale) =&gt; </w:t>
      </w:r>
      <w:r w:rsidRPr="00AA1BB4">
        <w:rPr>
          <w:rFonts w:asciiTheme="minorHAnsi" w:eastAsia="Arial" w:hAnsiTheme="minorHAnsi" w:cstheme="minorHAnsi"/>
        </w:rPr>
        <w:tab/>
        <w:t xml:space="preserve">Aucun agent ne peut, individuellement, influencer par sa taille le niveau </w:t>
      </w:r>
      <w:r w:rsidR="00777D72">
        <w:rPr>
          <w:rFonts w:asciiTheme="minorHAnsi" w:eastAsia="Arial" w:hAnsiTheme="minorHAnsi" w:cstheme="minorHAnsi"/>
        </w:rPr>
        <w:tab/>
      </w:r>
      <w:r w:rsidRPr="00AA1BB4">
        <w:rPr>
          <w:rFonts w:asciiTheme="minorHAnsi" w:eastAsia="Arial" w:hAnsiTheme="minorHAnsi" w:cstheme="minorHAnsi"/>
        </w:rPr>
        <w:t>de prix.</w:t>
      </w:r>
    </w:p>
    <w:p w:rsidR="00AA1BB4" w:rsidRPr="00AA1BB4" w:rsidRDefault="00AA1BB4" w:rsidP="00CA6342">
      <w:pPr>
        <w:pStyle w:val="StyleTextecourant"/>
        <w:spacing w:after="0"/>
        <w:rPr>
          <w:rFonts w:asciiTheme="minorHAnsi" w:hAnsiTheme="minorHAnsi" w:cstheme="minorHAnsi"/>
        </w:rPr>
      </w:pPr>
      <w:r w:rsidRPr="00AA1BB4">
        <w:rPr>
          <w:rFonts w:asciiTheme="minorHAnsi" w:hAnsiTheme="minorHAnsi" w:cstheme="minorHAnsi"/>
        </w:rPr>
        <w:lastRenderedPageBreak/>
        <w:t> </w:t>
      </w:r>
      <w:r w:rsidRPr="00AA1BB4">
        <w:rPr>
          <w:rFonts w:asciiTheme="minorHAnsi" w:eastAsia="Arial" w:hAnsiTheme="minorHAnsi" w:cstheme="minorHAnsi"/>
        </w:rPr>
        <w:tab/>
        <w:t xml:space="preserve">2° </w:t>
      </w:r>
      <w:r w:rsidRPr="00AA1BB4">
        <w:rPr>
          <w:rFonts w:asciiTheme="minorHAnsi" w:eastAsia="Arial" w:hAnsiTheme="minorHAnsi" w:cstheme="minorHAnsi"/>
          <w:u w:val="single"/>
        </w:rPr>
        <w:t>L’homogénéité des produits</w:t>
      </w:r>
      <w:r w:rsidRPr="00AA1BB4">
        <w:rPr>
          <w:rFonts w:asciiTheme="minorHAnsi" w:eastAsia="Arial" w:hAnsiTheme="minorHAnsi" w:cstheme="minorHAnsi"/>
        </w:rPr>
        <w:t xml:space="preserve"> : les biens échangés sont semblables en qualité et en </w:t>
      </w:r>
      <w:r w:rsidR="00777D72">
        <w:rPr>
          <w:rFonts w:asciiTheme="minorHAnsi" w:eastAsia="Arial" w:hAnsiTheme="minorHAnsi" w:cstheme="minorHAnsi"/>
        </w:rPr>
        <w:tab/>
      </w:r>
      <w:r w:rsidRPr="00AA1BB4">
        <w:rPr>
          <w:rFonts w:asciiTheme="minorHAnsi" w:eastAsia="Arial" w:hAnsiTheme="minorHAnsi" w:cstheme="minorHAnsi"/>
        </w:rPr>
        <w:t xml:space="preserve">caractéristiques =&gt; Il n’y a pas de différenciation qui pourrait faire varier le prix (présentation, </w:t>
      </w:r>
      <w:r w:rsidR="00777D72">
        <w:rPr>
          <w:rFonts w:asciiTheme="minorHAnsi" w:eastAsia="Arial" w:hAnsiTheme="minorHAnsi" w:cstheme="minorHAnsi"/>
        </w:rPr>
        <w:tab/>
      </w:r>
      <w:r w:rsidRPr="00AA1BB4">
        <w:rPr>
          <w:rFonts w:asciiTheme="minorHAnsi" w:eastAsia="Arial" w:hAnsiTheme="minorHAnsi" w:cstheme="minorHAnsi"/>
        </w:rPr>
        <w:t>marque, notoriété, qualité, …)</w:t>
      </w:r>
      <w:r w:rsidR="00777D72">
        <w:rPr>
          <w:rFonts w:asciiTheme="minorHAnsi" w:eastAsia="Arial" w:hAnsiTheme="minorHAnsi" w:cstheme="minorHAnsi"/>
        </w:rPr>
        <w:t>.</w:t>
      </w:r>
    </w:p>
    <w:p w:rsidR="00AA1BB4" w:rsidRPr="00AA1BB4" w:rsidRDefault="00AA1BB4" w:rsidP="00CA6342">
      <w:pPr>
        <w:pStyle w:val="StyleTextecourant"/>
        <w:spacing w:after="0"/>
        <w:rPr>
          <w:rFonts w:asciiTheme="minorHAnsi" w:hAnsiTheme="minorHAnsi" w:cstheme="minorHAnsi"/>
        </w:rPr>
      </w:pPr>
      <w:r w:rsidRPr="00AA1BB4">
        <w:rPr>
          <w:rFonts w:asciiTheme="minorHAnsi" w:hAnsiTheme="minorHAnsi" w:cstheme="minorHAnsi"/>
        </w:rPr>
        <w:t> </w:t>
      </w:r>
      <w:r w:rsidRPr="00AA1BB4">
        <w:rPr>
          <w:rFonts w:asciiTheme="minorHAnsi" w:eastAsia="Arial" w:hAnsiTheme="minorHAnsi" w:cstheme="minorHAnsi"/>
        </w:rPr>
        <w:tab/>
        <w:t xml:space="preserve">3° </w:t>
      </w:r>
      <w:r w:rsidRPr="00AA1BB4">
        <w:rPr>
          <w:rFonts w:asciiTheme="minorHAnsi" w:eastAsia="Arial" w:hAnsiTheme="minorHAnsi" w:cstheme="minorHAnsi"/>
          <w:u w:val="single"/>
        </w:rPr>
        <w:t>La transparence de l’information</w:t>
      </w:r>
      <w:r w:rsidRPr="00AA1BB4">
        <w:rPr>
          <w:rFonts w:asciiTheme="minorHAnsi" w:eastAsia="Arial" w:hAnsiTheme="minorHAnsi" w:cstheme="minorHAnsi"/>
        </w:rPr>
        <w:t xml:space="preserve"> : l’accès à une information parfaite de tous les agents sur </w:t>
      </w:r>
      <w:r w:rsidR="00777D72">
        <w:rPr>
          <w:rFonts w:asciiTheme="minorHAnsi" w:eastAsia="Arial" w:hAnsiTheme="minorHAnsi" w:cstheme="minorHAnsi"/>
        </w:rPr>
        <w:tab/>
      </w:r>
      <w:r w:rsidRPr="00AA1BB4">
        <w:rPr>
          <w:rFonts w:asciiTheme="minorHAnsi" w:eastAsia="Arial" w:hAnsiTheme="minorHAnsi" w:cstheme="minorHAnsi"/>
        </w:rPr>
        <w:t xml:space="preserve">tous les acteurs et sur le bien échangé (caractéristiques, prix) suppose sa gratuité et son </w:t>
      </w:r>
      <w:r w:rsidR="00777D72">
        <w:rPr>
          <w:rFonts w:asciiTheme="minorHAnsi" w:eastAsia="Arial" w:hAnsiTheme="minorHAnsi" w:cstheme="minorHAnsi"/>
        </w:rPr>
        <w:tab/>
      </w:r>
      <w:r w:rsidRPr="00AA1BB4">
        <w:rPr>
          <w:rFonts w:asciiTheme="minorHAnsi" w:eastAsia="Arial" w:hAnsiTheme="minorHAnsi" w:cstheme="minorHAnsi"/>
        </w:rPr>
        <w:t>immédiateté</w:t>
      </w:r>
      <w:r w:rsidR="00777D72">
        <w:rPr>
          <w:rFonts w:asciiTheme="minorHAnsi" w:eastAsia="Arial" w:hAnsiTheme="minorHAnsi" w:cstheme="minorHAnsi"/>
        </w:rPr>
        <w:t>.</w:t>
      </w:r>
    </w:p>
    <w:p w:rsidR="00AA1BB4" w:rsidRPr="00AA1BB4" w:rsidRDefault="00AA1BB4" w:rsidP="00CA6342">
      <w:pPr>
        <w:pStyle w:val="StyleTextecourant"/>
        <w:spacing w:after="0"/>
        <w:rPr>
          <w:rFonts w:asciiTheme="minorHAnsi" w:hAnsiTheme="minorHAnsi" w:cstheme="minorHAnsi"/>
        </w:rPr>
      </w:pPr>
      <w:r w:rsidRPr="00AA1BB4">
        <w:rPr>
          <w:rFonts w:asciiTheme="minorHAnsi" w:eastAsia="Arial" w:hAnsiTheme="minorHAnsi" w:cstheme="minorHAnsi"/>
        </w:rPr>
        <w:tab/>
        <w:t xml:space="preserve">4° </w:t>
      </w:r>
      <w:r w:rsidRPr="00AA1BB4">
        <w:rPr>
          <w:rFonts w:asciiTheme="minorHAnsi" w:eastAsia="Arial" w:hAnsiTheme="minorHAnsi" w:cstheme="minorHAnsi"/>
          <w:u w:val="single"/>
        </w:rPr>
        <w:t>La libre entrée sur le marché</w:t>
      </w:r>
      <w:r w:rsidRPr="00AA1BB4">
        <w:rPr>
          <w:rFonts w:asciiTheme="minorHAnsi" w:eastAsia="Arial" w:hAnsiTheme="minorHAnsi" w:cstheme="minorHAnsi"/>
        </w:rPr>
        <w:t xml:space="preserve"> : il ne doit y avoir aucune entrave tarifaire (protectionnisme), </w:t>
      </w:r>
      <w:r w:rsidR="00777D72">
        <w:rPr>
          <w:rFonts w:asciiTheme="minorHAnsi" w:eastAsia="Arial" w:hAnsiTheme="minorHAnsi" w:cstheme="minorHAnsi"/>
        </w:rPr>
        <w:tab/>
      </w:r>
      <w:r w:rsidRPr="00AA1BB4">
        <w:rPr>
          <w:rFonts w:asciiTheme="minorHAnsi" w:eastAsia="Arial" w:hAnsiTheme="minorHAnsi" w:cstheme="minorHAnsi"/>
        </w:rPr>
        <w:t xml:space="preserve">administrative (numerus clausus), technique à l’entrée d’un offreur ou d’un demandeur </w:t>
      </w:r>
      <w:r w:rsidRPr="00AA1BB4">
        <w:rPr>
          <w:rFonts w:asciiTheme="minorHAnsi" w:eastAsia="Arial" w:hAnsiTheme="minorHAnsi" w:cstheme="minorHAnsi"/>
        </w:rPr>
        <w:tab/>
        <w:t xml:space="preserve">supplémentaire =&gt; il n’y pas de coût associé à l’entrée ou à la sortie du marché (pas de </w:t>
      </w:r>
      <w:r w:rsidR="00777D72">
        <w:rPr>
          <w:rFonts w:asciiTheme="minorHAnsi" w:eastAsia="Arial" w:hAnsiTheme="minorHAnsi" w:cstheme="minorHAnsi"/>
        </w:rPr>
        <w:tab/>
      </w:r>
      <w:r w:rsidRPr="00AA1BB4">
        <w:rPr>
          <w:rFonts w:asciiTheme="minorHAnsi" w:eastAsia="Arial" w:hAnsiTheme="minorHAnsi" w:cstheme="minorHAnsi"/>
        </w:rPr>
        <w:t xml:space="preserve">barrières techniques : brevet, pas de barrières institutionnelles : règlementation du statut </w:t>
      </w:r>
      <w:r w:rsidRPr="00AA1BB4">
        <w:rPr>
          <w:rFonts w:asciiTheme="minorHAnsi" w:eastAsia="Arial" w:hAnsiTheme="minorHAnsi" w:cstheme="minorHAnsi"/>
        </w:rPr>
        <w:tab/>
        <w:t>d’offreur ou de demandeur, pas de barrières commerciales : marketing)</w:t>
      </w:r>
    </w:p>
    <w:p w:rsidR="00AA1BB4" w:rsidRDefault="00AA1BB4" w:rsidP="00CA6342">
      <w:pPr>
        <w:pStyle w:val="StyleTextecourant"/>
        <w:spacing w:after="0"/>
        <w:rPr>
          <w:rFonts w:asciiTheme="minorHAnsi" w:eastAsia="Arial" w:hAnsiTheme="minorHAnsi" w:cstheme="minorHAnsi"/>
        </w:rPr>
      </w:pPr>
      <w:r w:rsidRPr="00AA1BB4">
        <w:rPr>
          <w:rFonts w:asciiTheme="minorHAnsi" w:eastAsia="Arial" w:hAnsiTheme="minorHAnsi" w:cstheme="minorHAnsi"/>
        </w:rPr>
        <w:tab/>
        <w:t xml:space="preserve">5° </w:t>
      </w:r>
      <w:r w:rsidRPr="00AA1BB4">
        <w:rPr>
          <w:rFonts w:asciiTheme="minorHAnsi" w:eastAsia="Arial" w:hAnsiTheme="minorHAnsi" w:cstheme="minorHAnsi"/>
          <w:u w:val="single"/>
        </w:rPr>
        <w:t>La libre circulation des facteurs de production</w:t>
      </w:r>
      <w:r w:rsidRPr="00AA1BB4">
        <w:rPr>
          <w:rFonts w:asciiTheme="minorHAnsi" w:eastAsia="Arial" w:hAnsiTheme="minorHAnsi" w:cstheme="minorHAnsi"/>
        </w:rPr>
        <w:t xml:space="preserve"> (le capital et le travail) : la main-d’œuvre et </w:t>
      </w:r>
      <w:r w:rsidR="00777D72">
        <w:rPr>
          <w:rFonts w:asciiTheme="minorHAnsi" w:eastAsia="Arial" w:hAnsiTheme="minorHAnsi" w:cstheme="minorHAnsi"/>
        </w:rPr>
        <w:tab/>
      </w:r>
      <w:r w:rsidRPr="00AA1BB4">
        <w:rPr>
          <w:rFonts w:asciiTheme="minorHAnsi" w:eastAsia="Arial" w:hAnsiTheme="minorHAnsi" w:cstheme="minorHAnsi"/>
        </w:rPr>
        <w:t xml:space="preserve">les capitaux se dirigent spontanément, vers les activités les plus </w:t>
      </w:r>
      <w:r w:rsidRPr="00AA1BB4">
        <w:rPr>
          <w:rFonts w:asciiTheme="minorHAnsi" w:eastAsia="Arial" w:hAnsiTheme="minorHAnsi" w:cstheme="minorHAnsi"/>
        </w:rPr>
        <w:tab/>
        <w:t xml:space="preserve">rémunératrices =&gt; Les </w:t>
      </w:r>
      <w:r w:rsidR="00777D72">
        <w:rPr>
          <w:rFonts w:asciiTheme="minorHAnsi" w:eastAsia="Arial" w:hAnsiTheme="minorHAnsi" w:cstheme="minorHAnsi"/>
        </w:rPr>
        <w:tab/>
      </w:r>
      <w:r w:rsidRPr="00AA1BB4">
        <w:rPr>
          <w:rFonts w:asciiTheme="minorHAnsi" w:eastAsia="Arial" w:hAnsiTheme="minorHAnsi" w:cstheme="minorHAnsi"/>
        </w:rPr>
        <w:t xml:space="preserve">offreurs et les </w:t>
      </w:r>
      <w:r w:rsidRPr="00AA1BB4">
        <w:rPr>
          <w:rFonts w:asciiTheme="minorHAnsi" w:eastAsia="Arial" w:hAnsiTheme="minorHAnsi" w:cstheme="minorHAnsi"/>
        </w:rPr>
        <w:tab/>
        <w:t xml:space="preserve">demandeurs peuvent entrer en contact sans être gênés par la distance </w:t>
      </w:r>
      <w:r w:rsidR="00777D72">
        <w:rPr>
          <w:rFonts w:asciiTheme="minorHAnsi" w:eastAsia="Arial" w:hAnsiTheme="minorHAnsi" w:cstheme="minorHAnsi"/>
        </w:rPr>
        <w:tab/>
      </w:r>
      <w:r w:rsidRPr="00AA1BB4">
        <w:rPr>
          <w:rFonts w:asciiTheme="minorHAnsi" w:eastAsia="Arial" w:hAnsiTheme="minorHAnsi" w:cstheme="minorHAnsi"/>
        </w:rPr>
        <w:t>géographique, la langue parlée, les coûts de transport, …</w:t>
      </w:r>
    </w:p>
    <w:p w:rsidR="00777D72" w:rsidRDefault="00777D72" w:rsidP="00CA6342">
      <w:pPr>
        <w:pStyle w:val="StyleTextecourant"/>
        <w:spacing w:after="0"/>
        <w:rPr>
          <w:rFonts w:asciiTheme="minorHAnsi" w:eastAsia="Arial" w:hAnsiTheme="minorHAnsi" w:cstheme="minorHAnsi"/>
        </w:rPr>
      </w:pPr>
    </w:p>
    <w:p w:rsidR="00777D72" w:rsidRDefault="00777D72" w:rsidP="00CA6342">
      <w:pPr>
        <w:pStyle w:val="StyleTextecourant"/>
        <w:spacing w:after="0"/>
        <w:rPr>
          <w:rFonts w:asciiTheme="minorHAnsi" w:hAnsiTheme="minorHAnsi" w:cstheme="minorHAnsi"/>
        </w:rPr>
      </w:pPr>
      <w:r w:rsidRPr="00777D72">
        <w:rPr>
          <w:rFonts w:asciiTheme="minorHAnsi" w:hAnsiTheme="minorHAnsi" w:cstheme="minorHAnsi"/>
          <w:b/>
        </w:rPr>
        <w:t xml:space="preserve">2 - L’accès à l’information des intervenants sur le marché : </w:t>
      </w:r>
      <w:r w:rsidRPr="00777D72">
        <w:rPr>
          <w:rFonts w:asciiTheme="minorHAnsi" w:hAnsiTheme="minorHAnsi" w:cstheme="minorHAnsi"/>
        </w:rPr>
        <w:t>Quel que soit le marché considéré, l’</w:t>
      </w:r>
      <w:r w:rsidRPr="00777D72">
        <w:rPr>
          <w:rFonts w:asciiTheme="minorHAnsi" w:hAnsiTheme="minorHAnsi" w:cstheme="minorHAnsi"/>
          <w:u w:val="single"/>
        </w:rPr>
        <w:t>accès à l’information</w:t>
      </w:r>
      <w:r w:rsidRPr="00777D72">
        <w:rPr>
          <w:rFonts w:asciiTheme="minorHAnsi" w:hAnsiTheme="minorHAnsi" w:cstheme="minorHAnsi"/>
        </w:rPr>
        <w:t xml:space="preserve"> est indispensable aux agents économiques qui doivent être éclairés dans leurs prises de décisions (de production, d’embauche, d’achat…). Si l’une des parties est mieux informée que l’autre, le marché du travail du secteur informatique se retrouve en situation d’asymétrie d’information. Dans ce cas, il peut y avoir tromperie (délibérée ou non) de la partie la moins bien informée.</w:t>
      </w:r>
    </w:p>
    <w:p w:rsidR="00777D72" w:rsidRPr="00777D72" w:rsidRDefault="00777D72" w:rsidP="00CA6342">
      <w:pPr>
        <w:pStyle w:val="StyleTextecourant"/>
        <w:spacing w:after="0"/>
        <w:rPr>
          <w:rFonts w:asciiTheme="minorHAnsi" w:hAnsiTheme="minorHAnsi" w:cstheme="minorHAnsi"/>
        </w:rPr>
      </w:pPr>
    </w:p>
    <w:p w:rsidR="00777D72" w:rsidRDefault="00777D72" w:rsidP="00CA6342">
      <w:pPr>
        <w:pStyle w:val="StyleTextecourant"/>
        <w:spacing w:after="0"/>
        <w:rPr>
          <w:rFonts w:asciiTheme="minorHAnsi" w:hAnsiTheme="minorHAnsi" w:cstheme="minorHAnsi"/>
        </w:rPr>
      </w:pPr>
      <w:r w:rsidRPr="00777D72">
        <w:rPr>
          <w:rFonts w:asciiTheme="minorHAnsi" w:hAnsiTheme="minorHAnsi" w:cstheme="minorHAnsi"/>
          <w:b/>
        </w:rPr>
        <w:t xml:space="preserve">3 - La confiance mutuelle entre les intervenants sur le marché </w:t>
      </w:r>
      <w:r w:rsidRPr="00777D72">
        <w:rPr>
          <w:rFonts w:asciiTheme="minorHAnsi" w:hAnsiTheme="minorHAnsi" w:cstheme="minorHAnsi"/>
        </w:rPr>
        <w:t>: La fiabilité de l’information contribue à instaurer un climat de confiance propice au fonctionnement harmonieux des marchés dans un contexte de liberté contractuelle (l’une des caractéristiques d’une économie de marché).</w:t>
      </w:r>
    </w:p>
    <w:p w:rsidR="00777D72" w:rsidRPr="00777D72" w:rsidRDefault="00777D72" w:rsidP="00CA6342">
      <w:pPr>
        <w:pStyle w:val="StyleTextecourant"/>
        <w:spacing w:after="0"/>
        <w:rPr>
          <w:rFonts w:asciiTheme="minorHAnsi" w:hAnsiTheme="minorHAnsi" w:cstheme="minorHAnsi"/>
        </w:rPr>
      </w:pPr>
    </w:p>
    <w:p w:rsidR="00777D72" w:rsidRPr="00777D72" w:rsidRDefault="00777D72" w:rsidP="00CA6342">
      <w:pPr>
        <w:pStyle w:val="StyleTextecourant"/>
        <w:spacing w:after="0"/>
        <w:rPr>
          <w:rFonts w:asciiTheme="minorHAnsi" w:hAnsiTheme="minorHAnsi" w:cstheme="minorHAnsi"/>
        </w:rPr>
      </w:pPr>
      <w:r w:rsidRPr="00777D72">
        <w:rPr>
          <w:rFonts w:asciiTheme="minorHAnsi" w:hAnsiTheme="minorHAnsi" w:cstheme="minorHAnsi"/>
          <w:b/>
        </w:rPr>
        <w:t>4 - La garantie de la bonne exécution des contrats</w:t>
      </w:r>
      <w:r w:rsidRPr="00777D72">
        <w:rPr>
          <w:rFonts w:asciiTheme="minorHAnsi" w:hAnsiTheme="minorHAnsi" w:cstheme="minorHAnsi"/>
        </w:rPr>
        <w:t xml:space="preserve"> La garantie de bonne exécution des contrats constitue un élément essentiel sur le marché. Une entreprise qui ne respecterait pas les contrats avec ses partenaires, fournisseurs ou clients, verrait ses relations commerciales et économiques s'interrompre. Si ce comportement devait se généraliser, les échanges se trouveraient rapidement limités. Les avantages qu'ils procurent aux différents intervenants sur le marché disparaîtraient (accès à un nombre plus important de biens et services, amélioration du bien-être.). L’économie du marché serait ralentie voire disparaitrait. (Cours de droit n° 2 le contrat de travail + thème 3 – Le contrat support de l’activité de l’entreprise)</w:t>
      </w:r>
    </w:p>
    <w:p w:rsidR="00777D72" w:rsidRPr="00AA1BB4" w:rsidRDefault="00777D72" w:rsidP="00CA6342">
      <w:pPr>
        <w:pStyle w:val="StyleTextecourant"/>
        <w:spacing w:after="0"/>
        <w:rPr>
          <w:rFonts w:asciiTheme="minorHAnsi" w:hAnsiTheme="minorHAnsi" w:cstheme="minorHAnsi"/>
        </w:rPr>
      </w:pPr>
    </w:p>
    <w:p w:rsidR="00483E45" w:rsidRPr="00483E45" w:rsidRDefault="00483E45" w:rsidP="00483E45">
      <w:pPr>
        <w:pStyle w:val="Paragraphedeliste"/>
        <w:numPr>
          <w:ilvl w:val="0"/>
          <w:numId w:val="6"/>
        </w:numPr>
        <w:spacing w:after="160" w:line="259" w:lineRule="auto"/>
        <w:rPr>
          <w:rFonts w:asciiTheme="minorHAnsi" w:hAnsiTheme="minorHAnsi" w:cstheme="minorHAnsi"/>
          <w:b/>
          <w:sz w:val="32"/>
        </w:rPr>
      </w:pPr>
      <w:r w:rsidRPr="00483E45">
        <w:rPr>
          <w:rFonts w:asciiTheme="minorHAnsi" w:hAnsiTheme="minorHAnsi" w:cstheme="minorHAnsi"/>
          <w:b/>
          <w:sz w:val="32"/>
        </w:rPr>
        <w:t xml:space="preserve"> LA DETERMINATION DU PRIX</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Le prix est l’expression de la valeur que prennent les biens et les services dans l’échange. Il constitue la variable d’ajustement de l’offre et de la demande.</w:t>
      </w:r>
    </w:p>
    <w:p w:rsidR="00483E45" w:rsidRPr="00483E45" w:rsidRDefault="00483E45" w:rsidP="00483E45">
      <w:pPr>
        <w:pStyle w:val="Titre4"/>
        <w:rPr>
          <w:rFonts w:asciiTheme="minorHAnsi" w:hAnsiTheme="minorHAnsi" w:cstheme="minorHAnsi"/>
          <w:bCs/>
          <w:lang w:val="fr-FR" w:eastAsia="fr-FR"/>
        </w:rPr>
      </w:pPr>
      <w:r w:rsidRPr="00483E45">
        <w:rPr>
          <w:rFonts w:asciiTheme="minorHAnsi" w:hAnsiTheme="minorHAnsi" w:cstheme="minorHAnsi"/>
          <w:bCs/>
          <w:lang w:val="fr-FR" w:eastAsia="fr-FR"/>
        </w:rPr>
        <w:t>1. L’offre et la demande</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Sur le marché des biens et services, l’offre désigne l’ensemble des productions proposées à la vente pour un certain prix. L’objectif des offreurs est de vendre à un prix qui permet de réaliser le bénéfice (le profit) le plus élevé possible.</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Sur le marché des biens et services, la demande désigne la quantité de produits que les acheteurs sont prêts à se procurer pour un certain prix. L’objectif des acheteurs est d’acquérir les produits aux prix les plus favorables possibles (théoriquement les plus bas), compte tenu de la contrainte constituée par le montant de leurs ressources.</w:t>
      </w:r>
    </w:p>
    <w:p w:rsidR="00483E45" w:rsidRPr="00483E45" w:rsidRDefault="00483E45" w:rsidP="00483E45">
      <w:pPr>
        <w:pStyle w:val="Titre4"/>
        <w:rPr>
          <w:rFonts w:asciiTheme="minorHAnsi" w:hAnsiTheme="minorHAnsi" w:cstheme="minorHAnsi"/>
          <w:bCs/>
          <w:lang w:val="fr-FR" w:eastAsia="fr-FR"/>
        </w:rPr>
      </w:pPr>
      <w:r w:rsidRPr="00483E45">
        <w:rPr>
          <w:rFonts w:asciiTheme="minorHAnsi" w:hAnsiTheme="minorHAnsi" w:cstheme="minorHAnsi"/>
          <w:bCs/>
          <w:lang w:val="fr-FR" w:eastAsia="fr-FR"/>
        </w:rPr>
        <w:t>2. Le mécanisme de formation des prix</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 xml:space="preserve">Comme les acheteurs ou demandeurs recherchent, théoriquement, les prix les plus bas possible, il s’ensuit que, lorsque le prix d’un bien ou service baisse, la demande de ce bien ou service va augmenter. </w:t>
      </w:r>
      <w:r w:rsidRPr="00483E45">
        <w:rPr>
          <w:rFonts w:asciiTheme="minorHAnsi" w:hAnsiTheme="minorHAnsi" w:cstheme="minorHAnsi"/>
          <w:bCs/>
        </w:rPr>
        <w:lastRenderedPageBreak/>
        <w:t>La demande est une fonction décroissante du prix, ce qui signifie que plus le prix d’un bien ou service augmente, plus la demande de ce bien ou service diminue.</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Contrairement à la demande, l’offre est une fonction croissante : plus le prix est élevé, plus les entreprises offrent une quantité importante. Cela tient à ce que des prix plus élevés augmentent les profits des entreprises, ce qui les incite à offrir davantage.</w:t>
      </w:r>
    </w:p>
    <w:p w:rsidR="00483E45" w:rsidRPr="00483E45" w:rsidRDefault="00483E45" w:rsidP="00483E45">
      <w:pPr>
        <w:pStyle w:val="Titre4"/>
        <w:rPr>
          <w:rFonts w:asciiTheme="minorHAnsi" w:hAnsiTheme="minorHAnsi" w:cstheme="minorHAnsi"/>
          <w:bCs/>
          <w:lang w:val="fr-FR" w:eastAsia="fr-FR"/>
        </w:rPr>
      </w:pPr>
      <w:r w:rsidRPr="00483E45">
        <w:rPr>
          <w:rFonts w:asciiTheme="minorHAnsi" w:hAnsiTheme="minorHAnsi" w:cstheme="minorHAnsi"/>
          <w:bCs/>
          <w:lang w:val="fr-FR" w:eastAsia="fr-FR"/>
        </w:rPr>
        <w:t>3. Le prix d’équilibre</w:t>
      </w:r>
    </w:p>
    <w:p w:rsidR="00483E45" w:rsidRPr="00483E45" w:rsidRDefault="00483E45" w:rsidP="00483E45">
      <w:pPr>
        <w:pStyle w:val="Textecourant"/>
        <w:rPr>
          <w:rFonts w:asciiTheme="minorHAnsi" w:hAnsiTheme="minorHAnsi" w:cstheme="minorHAnsi"/>
          <w:bCs/>
          <w:color w:val="FF0000"/>
        </w:rPr>
      </w:pPr>
      <w:r w:rsidRPr="00483E45">
        <w:rPr>
          <w:rFonts w:asciiTheme="minorHAnsi" w:hAnsiTheme="minorHAnsi" w:cstheme="minorHAnsi"/>
          <w:bCs/>
        </w:rPr>
        <w:t xml:space="preserve">Le mécanisme de formation des prix décrit auparavant va aboutir à la fixation d’un prix d’équilibre. </w:t>
      </w:r>
      <w:r w:rsidRPr="00483E45">
        <w:rPr>
          <w:rFonts w:asciiTheme="minorHAnsi" w:hAnsiTheme="minorHAnsi" w:cstheme="minorHAnsi"/>
          <w:bCs/>
          <w:color w:val="FF0000"/>
        </w:rPr>
        <w:t>Il est le prix qui rend compatibles les décisions d’offrir et de demander formulées sur le marché. Il égalise les offres et les demandes sur le marché et correspond au croisement des courbes d’offre et de demande.</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Cependant, pour fonctionner, ce mécanisme nécessite que les marchés soient concurrentiels. Sur les marchés concurrentiels, les offreurs et les demandeurs sont nombreux et aucun d’eux ne peut i</w:t>
      </w:r>
      <w:r>
        <w:rPr>
          <w:rFonts w:asciiTheme="minorHAnsi" w:hAnsiTheme="minorHAnsi" w:cstheme="minorHAnsi"/>
          <w:bCs/>
        </w:rPr>
        <w:t>nfluer sur le prix du marché.</w:t>
      </w:r>
    </w:p>
    <w:p w:rsidR="00483E45" w:rsidRPr="00483E45" w:rsidRDefault="00483E45" w:rsidP="00483E45">
      <w:pPr>
        <w:spacing w:before="360" w:after="160"/>
        <w:ind w:firstLine="709"/>
        <w:outlineLvl w:val="2"/>
        <w:rPr>
          <w:rFonts w:asciiTheme="minorHAnsi" w:eastAsia="Times New Roman" w:hAnsiTheme="minorHAnsi" w:cstheme="minorHAnsi"/>
          <w:b/>
          <w:bCs/>
        </w:rPr>
      </w:pPr>
      <w:r w:rsidRPr="00483E45">
        <w:rPr>
          <w:rFonts w:asciiTheme="minorHAnsi" w:eastAsia="Times New Roman" w:hAnsiTheme="minorHAnsi" w:cstheme="minorHAnsi"/>
          <w:b/>
          <w:bCs/>
        </w:rPr>
        <w:t xml:space="preserve">4. Le prix, un indicateur de rareté </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Le prix est un indicateur de rareté. La rareté correspond au degré de disponibilité d’un bien par rapport aux besoins qu’on en a. Plus un bien est rare, plus l’offre de ce bien est faible. Si un bien comme le pétrole devient plus rare, son prix augmente.</w:t>
      </w:r>
    </w:p>
    <w:p w:rsidR="00483E45" w:rsidRDefault="00483E45" w:rsidP="00483E45">
      <w:pPr>
        <w:pStyle w:val="Textecourant"/>
        <w:rPr>
          <w:rFonts w:asciiTheme="minorHAnsi" w:hAnsiTheme="minorHAnsi" w:cstheme="minorHAnsi"/>
          <w:bCs/>
        </w:rPr>
      </w:pPr>
      <w:r w:rsidRPr="00483E45">
        <w:rPr>
          <w:rFonts w:asciiTheme="minorHAnsi" w:hAnsiTheme="minorHAnsi" w:cstheme="minorHAnsi"/>
          <w:bCs/>
        </w:rPr>
        <w:t xml:space="preserve">Ce type d’analyse est aussi valable sur le marché du travail et sur celui des capitaux. Sur le marché du travail, les travailleurs les plus rares, ceux dont les compétences sont très </w:t>
      </w:r>
      <w:proofErr w:type="gramStart"/>
      <w:r w:rsidRPr="00483E45">
        <w:rPr>
          <w:rFonts w:asciiTheme="minorHAnsi" w:hAnsiTheme="minorHAnsi" w:cstheme="minorHAnsi"/>
          <w:bCs/>
        </w:rPr>
        <w:t>recherchées</w:t>
      </w:r>
      <w:proofErr w:type="gramEnd"/>
      <w:r w:rsidRPr="00483E45">
        <w:rPr>
          <w:rFonts w:asciiTheme="minorHAnsi" w:hAnsiTheme="minorHAnsi" w:cstheme="minorHAnsi"/>
          <w:bCs/>
        </w:rPr>
        <w:t xml:space="preserve">, auront un prix sur le marché, c’est-à-dire un salaire plus élevé que ceux des personnes ayant des qualifications plus communes. </w:t>
      </w:r>
    </w:p>
    <w:p w:rsidR="00483E45" w:rsidRPr="00483E45" w:rsidRDefault="00483E45" w:rsidP="00483E45">
      <w:pPr>
        <w:pStyle w:val="Textecourant"/>
        <w:rPr>
          <w:rFonts w:asciiTheme="minorHAnsi" w:hAnsiTheme="minorHAnsi" w:cstheme="minorHAnsi"/>
          <w:bCs/>
        </w:rPr>
      </w:pPr>
    </w:p>
    <w:p w:rsidR="00483E45" w:rsidRPr="00483E45" w:rsidRDefault="00483E45" w:rsidP="00483E45">
      <w:pPr>
        <w:pStyle w:val="Paragraphedeliste"/>
        <w:numPr>
          <w:ilvl w:val="0"/>
          <w:numId w:val="6"/>
        </w:numPr>
        <w:spacing w:after="160" w:line="259" w:lineRule="auto"/>
        <w:rPr>
          <w:rFonts w:asciiTheme="minorHAnsi" w:hAnsiTheme="minorHAnsi" w:cstheme="minorHAnsi"/>
          <w:b/>
          <w:sz w:val="32"/>
        </w:rPr>
      </w:pPr>
      <w:r w:rsidRPr="00483E45">
        <w:rPr>
          <w:rFonts w:asciiTheme="minorHAnsi" w:hAnsiTheme="minorHAnsi" w:cstheme="minorHAnsi"/>
          <w:b/>
          <w:sz w:val="32"/>
        </w:rPr>
        <w:t>L’influence du prix sur les décisions des agents économiques</w:t>
      </w:r>
    </w:p>
    <w:p w:rsidR="00483E45" w:rsidRPr="00483E45" w:rsidRDefault="00483E45" w:rsidP="00483E45">
      <w:pPr>
        <w:pStyle w:val="Titre3"/>
        <w:rPr>
          <w:rFonts w:asciiTheme="minorHAnsi" w:hAnsiTheme="minorHAnsi" w:cstheme="minorHAnsi"/>
          <w:bCs/>
          <w:sz w:val="24"/>
          <w:lang w:val="fr-FR" w:eastAsia="fr-FR"/>
        </w:rPr>
      </w:pPr>
      <w:r w:rsidRPr="00483E45">
        <w:rPr>
          <w:rFonts w:asciiTheme="minorHAnsi" w:hAnsiTheme="minorHAnsi" w:cstheme="minorHAnsi"/>
          <w:bCs/>
          <w:sz w:val="24"/>
          <w:lang w:val="fr-FR" w:eastAsia="fr-FR"/>
        </w:rPr>
        <w:t>A. L’influence du prix sur les décisions des consommateurs</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Le prix influence les décisions des agents économiques. Les ménages adaptent leur niveau de consommation aux prix. Suite à une hausse du prix d’un produit, la demande des consommateurs pour ce produit baisse ou se repor</w:t>
      </w:r>
      <w:bookmarkStart w:id="0" w:name="_GoBack"/>
      <w:bookmarkEnd w:id="0"/>
      <w:r w:rsidRPr="00483E45">
        <w:rPr>
          <w:rFonts w:asciiTheme="minorHAnsi" w:hAnsiTheme="minorHAnsi" w:cstheme="minorHAnsi"/>
          <w:bCs/>
        </w:rPr>
        <w:t xml:space="preserve">te sur un produit substituable. </w:t>
      </w:r>
    </w:p>
    <w:p w:rsidR="00483E45" w:rsidRPr="00483E45" w:rsidRDefault="00483E45" w:rsidP="00483E45">
      <w:pPr>
        <w:pStyle w:val="Titre3"/>
        <w:rPr>
          <w:rFonts w:asciiTheme="minorHAnsi" w:hAnsiTheme="minorHAnsi" w:cstheme="minorHAnsi"/>
          <w:bCs/>
          <w:sz w:val="24"/>
          <w:lang w:val="fr-FR" w:eastAsia="fr-FR"/>
        </w:rPr>
      </w:pPr>
      <w:r w:rsidRPr="00483E45">
        <w:rPr>
          <w:rFonts w:asciiTheme="minorHAnsi" w:hAnsiTheme="minorHAnsi" w:cstheme="minorHAnsi"/>
          <w:bCs/>
          <w:sz w:val="24"/>
          <w:lang w:val="fr-FR" w:eastAsia="fr-FR"/>
        </w:rPr>
        <w:t>B. L’influence du prix sur les décisions des épargnants</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Le prix va influencer les décisions des épargnants. Ils vont faire des prévisions et réaliser des arbitrages entre les différents placements financiers selon le rendement et le niveau de risque.</w:t>
      </w:r>
    </w:p>
    <w:p w:rsidR="00483E45" w:rsidRPr="00483E45" w:rsidRDefault="00483E45" w:rsidP="00483E45">
      <w:pPr>
        <w:pStyle w:val="Titre3"/>
        <w:rPr>
          <w:rFonts w:asciiTheme="minorHAnsi" w:hAnsiTheme="minorHAnsi" w:cstheme="minorHAnsi"/>
          <w:bCs/>
          <w:sz w:val="24"/>
          <w:lang w:val="fr-FR" w:eastAsia="fr-FR"/>
        </w:rPr>
      </w:pPr>
      <w:r w:rsidRPr="00483E45">
        <w:rPr>
          <w:rFonts w:asciiTheme="minorHAnsi" w:hAnsiTheme="minorHAnsi" w:cstheme="minorHAnsi"/>
          <w:bCs/>
          <w:sz w:val="24"/>
          <w:lang w:val="fr-FR" w:eastAsia="fr-FR"/>
        </w:rPr>
        <w:t>C. L’influence du prix sur les décisions des producteurs</w:t>
      </w:r>
    </w:p>
    <w:p w:rsidR="00483E45" w:rsidRPr="00483E45" w:rsidRDefault="00483E45" w:rsidP="00483E45">
      <w:pPr>
        <w:pStyle w:val="Textecourant"/>
        <w:rPr>
          <w:rFonts w:asciiTheme="minorHAnsi" w:hAnsiTheme="minorHAnsi" w:cstheme="minorHAnsi"/>
          <w:bCs/>
        </w:rPr>
      </w:pPr>
      <w:r w:rsidRPr="00483E45">
        <w:rPr>
          <w:rFonts w:asciiTheme="minorHAnsi" w:hAnsiTheme="minorHAnsi" w:cstheme="minorHAnsi"/>
          <w:bCs/>
        </w:rPr>
        <w:t>Pour s’adapter à une modification de la demande, les entreprises réalisent des économies en rationalisant leur production pour améliorer les conditions de leur offre. Dans d’autres circonstances, une hausse des prix va inciter les entreprises à augmenter leur production. Lorsque le prix d’un produit augmente, chaque entreprise présente sur le marché va être disposée à produire davantage compte tenu de la hausse des profits possible. D’autre part, de nouveaux offreurs vont souhaiter entrer sur le marché pour produire le bien.</w:t>
      </w:r>
    </w:p>
    <w:p w:rsidR="00483E45" w:rsidRDefault="00483E45" w:rsidP="00483E45">
      <w:pPr>
        <w:spacing w:after="120"/>
        <w:rPr>
          <w:rFonts w:asciiTheme="minorHAnsi" w:eastAsia="Times New Roman" w:hAnsiTheme="minorHAnsi" w:cstheme="minorHAnsi"/>
          <w:bCs/>
        </w:rPr>
      </w:pPr>
    </w:p>
    <w:p w:rsidR="00483E45" w:rsidRPr="00483E45" w:rsidRDefault="00483E45" w:rsidP="00483E45">
      <w:pPr>
        <w:rPr>
          <w:rFonts w:asciiTheme="minorHAnsi" w:eastAsia="Times New Roman" w:hAnsiTheme="minorHAnsi" w:cstheme="minorHAnsi"/>
          <w:bCs/>
        </w:rPr>
      </w:pPr>
    </w:p>
    <w:p w:rsidR="00A666D3" w:rsidRPr="00483E45" w:rsidRDefault="00A666D3" w:rsidP="0074333D">
      <w:pPr>
        <w:pStyle w:val="StyleTextecourant"/>
        <w:rPr>
          <w:rFonts w:asciiTheme="minorHAnsi" w:hAnsiTheme="minorHAnsi" w:cstheme="minorHAnsi"/>
        </w:rPr>
      </w:pPr>
    </w:p>
    <w:sectPr w:rsidR="00A666D3" w:rsidRPr="00483E45" w:rsidSect="00CA6342">
      <w:footerReference w:type="default" r:id="rId8"/>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C3" w:rsidRDefault="003C79C3" w:rsidP="0071472B">
      <w:r>
        <w:separator/>
      </w:r>
    </w:p>
  </w:endnote>
  <w:endnote w:type="continuationSeparator" w:id="0">
    <w:p w:rsidR="003C79C3" w:rsidRDefault="003C79C3" w:rsidP="0071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47294"/>
      <w:docPartObj>
        <w:docPartGallery w:val="Page Numbers (Bottom of Page)"/>
        <w:docPartUnique/>
      </w:docPartObj>
    </w:sdtPr>
    <w:sdtEndPr/>
    <w:sdtContent>
      <w:p w:rsidR="0071472B" w:rsidRDefault="0071472B">
        <w:pPr>
          <w:pStyle w:val="Pieddepage"/>
        </w:pPr>
        <w:r>
          <w:rPr>
            <w:noProof/>
          </w:rPr>
          <mc:AlternateContent>
            <mc:Choice Requires="wps">
              <w:drawing>
                <wp:anchor distT="0" distB="0" distL="114300" distR="114300" simplePos="0" relativeHeight="251659264" behindDoc="0" locked="0" layoutInCell="0" allowOverlap="1" wp14:anchorId="651D7CF2" wp14:editId="374F3F2F">
                  <wp:simplePos x="0" y="0"/>
                  <wp:positionH relativeFrom="rightMargin">
                    <wp:posOffset>-339090</wp:posOffset>
                  </wp:positionH>
                  <wp:positionV relativeFrom="bottomMargin">
                    <wp:posOffset>237489</wp:posOffset>
                  </wp:positionV>
                  <wp:extent cx="438150" cy="352425"/>
                  <wp:effectExtent l="0" t="0" r="19050" b="2857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52425"/>
                          </a:xfrm>
                          <a:prstGeom prst="foldedCorner">
                            <a:avLst>
                              <a:gd name="adj" fmla="val 34560"/>
                            </a:avLst>
                          </a:prstGeom>
                          <a:solidFill>
                            <a:srgbClr val="FFFFFF"/>
                          </a:solidFill>
                          <a:ln w="3175">
                            <a:solidFill>
                              <a:srgbClr val="808080"/>
                            </a:solidFill>
                            <a:round/>
                            <a:headEnd/>
                            <a:tailEnd/>
                          </a:ln>
                        </wps:spPr>
                        <wps:txbx>
                          <w:txbxContent>
                            <w:p w:rsidR="0071472B" w:rsidRPr="0071472B" w:rsidRDefault="0071472B">
                              <w:pPr>
                                <w:jc w:val="center"/>
                                <w:rPr>
                                  <w:rFonts w:ascii="Arial" w:hAnsi="Arial" w:cs="Arial"/>
                                  <w:sz w:val="16"/>
                                  <w:szCs w:val="16"/>
                                </w:rPr>
                              </w:pPr>
                              <w:r w:rsidRPr="0071472B">
                                <w:rPr>
                                  <w:rFonts w:ascii="Arial" w:hAnsi="Arial" w:cs="Arial"/>
                                  <w:sz w:val="16"/>
                                  <w:szCs w:val="16"/>
                                </w:rPr>
                                <w:fldChar w:fldCharType="begin"/>
                              </w:r>
                              <w:r w:rsidRPr="0071472B">
                                <w:rPr>
                                  <w:rFonts w:ascii="Arial" w:hAnsi="Arial" w:cs="Arial"/>
                                  <w:sz w:val="16"/>
                                  <w:szCs w:val="16"/>
                                </w:rPr>
                                <w:instrText>PAGE    \* MERGEFORMAT</w:instrText>
                              </w:r>
                              <w:r w:rsidRPr="0071472B">
                                <w:rPr>
                                  <w:rFonts w:ascii="Arial" w:hAnsi="Arial" w:cs="Arial"/>
                                  <w:sz w:val="16"/>
                                  <w:szCs w:val="16"/>
                                </w:rPr>
                                <w:fldChar w:fldCharType="separate"/>
                              </w:r>
                              <w:r w:rsidR="00483E45">
                                <w:rPr>
                                  <w:rFonts w:ascii="Arial" w:hAnsi="Arial" w:cs="Arial"/>
                                  <w:noProof/>
                                  <w:sz w:val="16"/>
                                  <w:szCs w:val="16"/>
                                </w:rPr>
                                <w:t>1</w:t>
                              </w:r>
                              <w:r w:rsidRPr="0071472B">
                                <w:rP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26.7pt;margin-top:18.7pt;width:34.5pt;height:27.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" o:allowincell="f" adj="14135" strokecolor="gray" strokeweight=".25pt">
                  <v:textbox>
                    <w:txbxContent>
                      <w:p w:rsidR="0071472B" w:rsidRPr="0071472B" w:rsidRDefault="0071472B">
                        <w:pPr>
                          <w:jc w:val="center"/>
                          <w:rPr>
                            <w:rFonts w:ascii="Arial" w:hAnsi="Arial" w:cs="Arial"/>
                            <w:sz w:val="16"/>
                            <w:szCs w:val="16"/>
                          </w:rPr>
                        </w:pPr>
                        <w:r w:rsidRPr="0071472B">
                          <w:rPr>
                            <w:rFonts w:ascii="Arial" w:hAnsi="Arial" w:cs="Arial"/>
                            <w:sz w:val="16"/>
                            <w:szCs w:val="16"/>
                          </w:rPr>
                          <w:fldChar w:fldCharType="begin"/>
                        </w:r>
                        <w:r w:rsidRPr="0071472B">
                          <w:rPr>
                            <w:rFonts w:ascii="Arial" w:hAnsi="Arial" w:cs="Arial"/>
                            <w:sz w:val="16"/>
                            <w:szCs w:val="16"/>
                          </w:rPr>
                          <w:instrText>PAGE    \* MERGEFORMAT</w:instrText>
                        </w:r>
                        <w:r w:rsidRPr="0071472B">
                          <w:rPr>
                            <w:rFonts w:ascii="Arial" w:hAnsi="Arial" w:cs="Arial"/>
                            <w:sz w:val="16"/>
                            <w:szCs w:val="16"/>
                          </w:rPr>
                          <w:fldChar w:fldCharType="separate"/>
                        </w:r>
                        <w:r w:rsidR="00483E45">
                          <w:rPr>
                            <w:rFonts w:ascii="Arial" w:hAnsi="Arial" w:cs="Arial"/>
                            <w:noProof/>
                            <w:sz w:val="16"/>
                            <w:szCs w:val="16"/>
                          </w:rPr>
                          <w:t>1</w:t>
                        </w:r>
                        <w:r w:rsidRPr="0071472B">
                          <w:rPr>
                            <w:rFonts w:ascii="Arial" w:hAnsi="Arial" w:cs="Arial"/>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C3" w:rsidRDefault="003C79C3" w:rsidP="0071472B">
      <w:r>
        <w:separator/>
      </w:r>
    </w:p>
  </w:footnote>
  <w:footnote w:type="continuationSeparator" w:id="0">
    <w:p w:rsidR="003C79C3" w:rsidRDefault="003C79C3" w:rsidP="0071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3293"/>
    <w:multiLevelType w:val="hybridMultilevel"/>
    <w:tmpl w:val="C0A278EE"/>
    <w:lvl w:ilvl="0" w:tplc="B6C64342">
      <w:start w:val="1"/>
      <w:numFmt w:val="decimal"/>
      <w:pStyle w:val="StyleQuestions"/>
      <w:lvlText w:val="%1."/>
      <w:lvlJc w:val="left"/>
      <w:pPr>
        <w:tabs>
          <w:tab w:val="num" w:pos="1050"/>
        </w:tabs>
        <w:ind w:left="1050" w:hanging="340"/>
      </w:pPr>
      <w:rPr>
        <w:rFonts w:ascii="Times New Roman" w:hAnsi="Times New Roman" w:cs="Times New Roman" w:hint="default"/>
        <w:b/>
        <w:i w:val="0"/>
        <w:color w:val="auto"/>
        <w:sz w:val="24"/>
      </w:rPr>
    </w:lvl>
    <w:lvl w:ilvl="1" w:tplc="0001040C">
      <w:start w:val="1"/>
      <w:numFmt w:val="bullet"/>
      <w:lvlText w:val=""/>
      <w:lvlJc w:val="left"/>
      <w:pPr>
        <w:tabs>
          <w:tab w:val="num" w:pos="1440"/>
        </w:tabs>
        <w:ind w:left="1440" w:hanging="360"/>
      </w:pPr>
      <w:rPr>
        <w:rFonts w:ascii="Symbol" w:hAnsi="Symbol" w:hint="default"/>
        <w:b/>
        <w:i w:val="0"/>
        <w:color w:val="auto"/>
        <w:sz w:val="24"/>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3D4A0DF1"/>
    <w:multiLevelType w:val="hybridMultilevel"/>
    <w:tmpl w:val="7660B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AF1E11"/>
    <w:multiLevelType w:val="multilevel"/>
    <w:tmpl w:val="C82A6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645B77"/>
    <w:multiLevelType w:val="hybridMultilevel"/>
    <w:tmpl w:val="38CE8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8F0A12"/>
    <w:multiLevelType w:val="multilevel"/>
    <w:tmpl w:val="1A44E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startOverride w:val="1"/>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82"/>
    <w:rsid w:val="000023FD"/>
    <w:rsid w:val="000225B1"/>
    <w:rsid w:val="000B33F5"/>
    <w:rsid w:val="000B5F8C"/>
    <w:rsid w:val="00124A51"/>
    <w:rsid w:val="00145B82"/>
    <w:rsid w:val="001711F2"/>
    <w:rsid w:val="001C0B56"/>
    <w:rsid w:val="0021421D"/>
    <w:rsid w:val="00294148"/>
    <w:rsid w:val="002C7422"/>
    <w:rsid w:val="0032597E"/>
    <w:rsid w:val="003C79C3"/>
    <w:rsid w:val="003F44EA"/>
    <w:rsid w:val="00483E45"/>
    <w:rsid w:val="004F1E32"/>
    <w:rsid w:val="00501EFA"/>
    <w:rsid w:val="00530209"/>
    <w:rsid w:val="00580F82"/>
    <w:rsid w:val="00595026"/>
    <w:rsid w:val="005A7199"/>
    <w:rsid w:val="005C0B7E"/>
    <w:rsid w:val="006213DD"/>
    <w:rsid w:val="00631BE4"/>
    <w:rsid w:val="006935FC"/>
    <w:rsid w:val="006F5961"/>
    <w:rsid w:val="0071472B"/>
    <w:rsid w:val="007323F7"/>
    <w:rsid w:val="0074333D"/>
    <w:rsid w:val="007468B8"/>
    <w:rsid w:val="00755882"/>
    <w:rsid w:val="00777D72"/>
    <w:rsid w:val="007C238B"/>
    <w:rsid w:val="007D17E7"/>
    <w:rsid w:val="007F79F2"/>
    <w:rsid w:val="00820233"/>
    <w:rsid w:val="00834238"/>
    <w:rsid w:val="00844419"/>
    <w:rsid w:val="008475C1"/>
    <w:rsid w:val="00860637"/>
    <w:rsid w:val="00895673"/>
    <w:rsid w:val="008F146D"/>
    <w:rsid w:val="008F6225"/>
    <w:rsid w:val="00936777"/>
    <w:rsid w:val="009C47F0"/>
    <w:rsid w:val="00A019DA"/>
    <w:rsid w:val="00A33083"/>
    <w:rsid w:val="00A44ADC"/>
    <w:rsid w:val="00A666D3"/>
    <w:rsid w:val="00A70E99"/>
    <w:rsid w:val="00A94EA9"/>
    <w:rsid w:val="00AA1746"/>
    <w:rsid w:val="00AA1BB4"/>
    <w:rsid w:val="00AC098D"/>
    <w:rsid w:val="00AF142B"/>
    <w:rsid w:val="00B07948"/>
    <w:rsid w:val="00B12F6D"/>
    <w:rsid w:val="00B67B98"/>
    <w:rsid w:val="00B75D4F"/>
    <w:rsid w:val="00B81D96"/>
    <w:rsid w:val="00BF7819"/>
    <w:rsid w:val="00C01496"/>
    <w:rsid w:val="00C16AAC"/>
    <w:rsid w:val="00C904E6"/>
    <w:rsid w:val="00CA52F9"/>
    <w:rsid w:val="00CA6342"/>
    <w:rsid w:val="00CC5C0D"/>
    <w:rsid w:val="00CF0BDC"/>
    <w:rsid w:val="00D2231D"/>
    <w:rsid w:val="00D262C2"/>
    <w:rsid w:val="00D325EA"/>
    <w:rsid w:val="00D80B2A"/>
    <w:rsid w:val="00D8515F"/>
    <w:rsid w:val="00DB488E"/>
    <w:rsid w:val="00DC664D"/>
    <w:rsid w:val="00E10C70"/>
    <w:rsid w:val="00E40EA0"/>
    <w:rsid w:val="00EF09B8"/>
    <w:rsid w:val="00F53001"/>
    <w:rsid w:val="00F67DDB"/>
    <w:rsid w:val="00FB5D1D"/>
    <w:rsid w:val="00FC2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82"/>
    <w:pPr>
      <w:spacing w:after="0" w:line="240" w:lineRule="auto"/>
    </w:pPr>
    <w:rPr>
      <w:rFonts w:ascii="Times New Roman" w:eastAsia="Calibri" w:hAnsi="Times New Roman" w:cs="Times New Roman"/>
      <w:sz w:val="24"/>
      <w:szCs w:val="24"/>
      <w:lang w:eastAsia="fr-FR"/>
    </w:rPr>
  </w:style>
  <w:style w:type="paragraph" w:styleId="Titre3">
    <w:name w:val="heading 3"/>
    <w:basedOn w:val="Normal"/>
    <w:next w:val="Normal"/>
    <w:link w:val="Titre3Car"/>
    <w:qFormat/>
    <w:rsid w:val="00483E45"/>
    <w:pPr>
      <w:spacing w:before="360" w:after="160"/>
      <w:outlineLvl w:val="2"/>
    </w:pPr>
    <w:rPr>
      <w:rFonts w:eastAsia="Times New Roman"/>
      <w:b/>
      <w:sz w:val="28"/>
      <w:lang w:val="x-none" w:eastAsia="x-none"/>
    </w:rPr>
  </w:style>
  <w:style w:type="paragraph" w:styleId="Titre4">
    <w:name w:val="heading 4"/>
    <w:basedOn w:val="Normal"/>
    <w:next w:val="Normal"/>
    <w:link w:val="Titre4Car"/>
    <w:qFormat/>
    <w:rsid w:val="00483E45"/>
    <w:pPr>
      <w:keepNext/>
      <w:spacing w:before="240" w:after="40"/>
      <w:ind w:left="680"/>
      <w:jc w:val="both"/>
      <w:outlineLvl w:val="3"/>
    </w:pPr>
    <w:rPr>
      <w:rFonts w:ascii="Times New Roman Gras" w:eastAsia="Times New Roman" w:hAnsi="Times New Roman Gras"/>
      <w:b/>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extecourant">
    <w:name w:val="Style Texte courant"/>
    <w:basedOn w:val="Normal"/>
    <w:link w:val="StyleTextecourantCar"/>
    <w:rsid w:val="00145B82"/>
    <w:pPr>
      <w:spacing w:after="60"/>
      <w:jc w:val="both"/>
    </w:pPr>
    <w:rPr>
      <w:rFonts w:ascii="Arial" w:eastAsia="Times New Roman" w:hAnsi="Arial" w:cs="Arial"/>
      <w:bCs/>
    </w:rPr>
  </w:style>
  <w:style w:type="paragraph" w:customStyle="1" w:styleId="StyleTitreA">
    <w:name w:val="Style Titre A"/>
    <w:basedOn w:val="Normal"/>
    <w:rsid w:val="00145B82"/>
    <w:pPr>
      <w:spacing w:before="240" w:after="120"/>
      <w:ind w:left="851"/>
    </w:pPr>
    <w:rPr>
      <w:rFonts w:ascii="Arial" w:hAnsi="Arial" w:cs="Arial"/>
      <w:b/>
      <w:bCs/>
    </w:rPr>
  </w:style>
  <w:style w:type="paragraph" w:customStyle="1" w:styleId="StyleTitreI">
    <w:name w:val="Style Titre I"/>
    <w:basedOn w:val="Normal"/>
    <w:rsid w:val="00145B82"/>
    <w:pPr>
      <w:spacing w:before="480" w:after="120"/>
    </w:pPr>
    <w:rPr>
      <w:rFonts w:ascii="Arial" w:hAnsi="Arial" w:cs="Arial"/>
      <w:b/>
      <w:bCs/>
      <w:sz w:val="32"/>
    </w:rPr>
  </w:style>
  <w:style w:type="paragraph" w:customStyle="1" w:styleId="StyleTitreII">
    <w:name w:val="Style Titre I.I"/>
    <w:basedOn w:val="Normal"/>
    <w:rsid w:val="00145B82"/>
    <w:pPr>
      <w:spacing w:before="360" w:after="240"/>
    </w:pPr>
    <w:rPr>
      <w:rFonts w:ascii="Arial" w:hAnsi="Arial" w:cs="Arial"/>
      <w:b/>
      <w:bCs/>
      <w:sz w:val="26"/>
    </w:rPr>
  </w:style>
  <w:style w:type="character" w:customStyle="1" w:styleId="StyleTextecourantCar">
    <w:name w:val="Style Texte courant Car"/>
    <w:basedOn w:val="Policepardfaut"/>
    <w:link w:val="StyleTextecourant"/>
    <w:locked/>
    <w:rsid w:val="00145B82"/>
    <w:rPr>
      <w:rFonts w:ascii="Arial" w:eastAsia="Times New Roman" w:hAnsi="Arial" w:cs="Arial"/>
      <w:bCs/>
      <w:sz w:val="24"/>
      <w:szCs w:val="24"/>
      <w:lang w:eastAsia="fr-FR"/>
    </w:rPr>
  </w:style>
  <w:style w:type="paragraph" w:customStyle="1" w:styleId="ColGaucheTitre">
    <w:name w:val="Col Gauche Titre"/>
    <w:basedOn w:val="Normal"/>
    <w:autoRedefine/>
    <w:rsid w:val="00145B82"/>
    <w:pPr>
      <w:autoSpaceDE w:val="0"/>
      <w:autoSpaceDN w:val="0"/>
      <w:adjustRightInd w:val="0"/>
      <w:ind w:left="47" w:right="115"/>
    </w:pPr>
    <w:rPr>
      <w:rFonts w:ascii="Arial" w:hAnsi="Arial" w:cs="Arial"/>
      <w:b/>
      <w:color w:val="000000"/>
    </w:rPr>
  </w:style>
  <w:style w:type="paragraph" w:customStyle="1" w:styleId="StyleTitraa">
    <w:name w:val="Style Titra a)"/>
    <w:basedOn w:val="Normal"/>
    <w:link w:val="StyleTitraaCar"/>
    <w:rsid w:val="00145B82"/>
    <w:pPr>
      <w:spacing w:before="240" w:after="120"/>
      <w:ind w:left="1701"/>
    </w:pPr>
    <w:rPr>
      <w:rFonts w:ascii="Arial" w:eastAsia="Times New Roman" w:hAnsi="Arial" w:cs="Arial"/>
      <w:b/>
      <w:bCs/>
    </w:rPr>
  </w:style>
  <w:style w:type="character" w:customStyle="1" w:styleId="StyleTitraaCar">
    <w:name w:val="Style Titra a) Car"/>
    <w:link w:val="StyleTitraa"/>
    <w:locked/>
    <w:rsid w:val="00145B82"/>
    <w:rPr>
      <w:rFonts w:ascii="Arial" w:eastAsia="Times New Roman" w:hAnsi="Arial" w:cs="Arial"/>
      <w:b/>
      <w:bCs/>
      <w:sz w:val="24"/>
      <w:szCs w:val="24"/>
      <w:lang w:eastAsia="fr-FR"/>
    </w:rPr>
  </w:style>
  <w:style w:type="paragraph" w:customStyle="1" w:styleId="StyleQuestions">
    <w:name w:val="Style Questions"/>
    <w:basedOn w:val="StyleTextecourant"/>
    <w:link w:val="StyleQuestionsCarCar"/>
    <w:rsid w:val="00C16AAC"/>
    <w:pPr>
      <w:numPr>
        <w:numId w:val="1"/>
      </w:numPr>
      <w:spacing w:before="240"/>
      <w:jc w:val="left"/>
    </w:pPr>
    <w:rPr>
      <w:rFonts w:ascii="Times New Roman" w:hAnsi="Times New Roman"/>
      <w:b/>
    </w:rPr>
  </w:style>
  <w:style w:type="character" w:customStyle="1" w:styleId="StyleQuestionsCarCar">
    <w:name w:val="Style Questions Car Car"/>
    <w:link w:val="StyleQuestions"/>
    <w:locked/>
    <w:rsid w:val="00C16AAC"/>
    <w:rPr>
      <w:rFonts w:ascii="Times New Roman" w:eastAsia="Times New Roman" w:hAnsi="Times New Roman" w:cs="Arial"/>
      <w:b/>
      <w:bCs/>
      <w:sz w:val="24"/>
      <w:szCs w:val="24"/>
      <w:lang w:eastAsia="fr-FR"/>
    </w:rPr>
  </w:style>
  <w:style w:type="paragraph" w:styleId="En-tte">
    <w:name w:val="header"/>
    <w:basedOn w:val="Normal"/>
    <w:link w:val="En-tteCar"/>
    <w:uiPriority w:val="99"/>
    <w:unhideWhenUsed/>
    <w:rsid w:val="0071472B"/>
    <w:pPr>
      <w:tabs>
        <w:tab w:val="center" w:pos="4536"/>
        <w:tab w:val="right" w:pos="9072"/>
      </w:tabs>
    </w:pPr>
  </w:style>
  <w:style w:type="character" w:customStyle="1" w:styleId="En-tteCar">
    <w:name w:val="En-tête Car"/>
    <w:basedOn w:val="Policepardfaut"/>
    <w:link w:val="En-tte"/>
    <w:uiPriority w:val="99"/>
    <w:rsid w:val="0071472B"/>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71472B"/>
    <w:pPr>
      <w:tabs>
        <w:tab w:val="center" w:pos="4536"/>
        <w:tab w:val="right" w:pos="9072"/>
      </w:tabs>
    </w:pPr>
  </w:style>
  <w:style w:type="character" w:customStyle="1" w:styleId="PieddepageCar">
    <w:name w:val="Pied de page Car"/>
    <w:basedOn w:val="Policepardfaut"/>
    <w:link w:val="Pieddepage"/>
    <w:uiPriority w:val="99"/>
    <w:rsid w:val="0071472B"/>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6935FC"/>
    <w:pPr>
      <w:ind w:left="720"/>
      <w:contextualSpacing/>
    </w:pPr>
  </w:style>
  <w:style w:type="character" w:styleId="lev">
    <w:name w:val="Strong"/>
    <w:basedOn w:val="Policepardfaut"/>
    <w:uiPriority w:val="22"/>
    <w:qFormat/>
    <w:rsid w:val="00D262C2"/>
    <w:rPr>
      <w:b/>
      <w:bCs/>
    </w:rPr>
  </w:style>
  <w:style w:type="paragraph" w:styleId="Textedebulles">
    <w:name w:val="Balloon Text"/>
    <w:basedOn w:val="Normal"/>
    <w:link w:val="TextedebullesCar"/>
    <w:uiPriority w:val="99"/>
    <w:semiHidden/>
    <w:unhideWhenUsed/>
    <w:rsid w:val="00CC5C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C0D"/>
    <w:rPr>
      <w:rFonts w:ascii="Segoe UI" w:eastAsia="Calibri" w:hAnsi="Segoe UI" w:cs="Segoe UI"/>
      <w:sz w:val="18"/>
      <w:szCs w:val="18"/>
      <w:lang w:eastAsia="fr-FR"/>
    </w:rPr>
  </w:style>
  <w:style w:type="character" w:customStyle="1" w:styleId="Titre3Car">
    <w:name w:val="Titre 3 Car"/>
    <w:basedOn w:val="Policepardfaut"/>
    <w:link w:val="Titre3"/>
    <w:rsid w:val="00483E45"/>
    <w:rPr>
      <w:rFonts w:ascii="Times New Roman" w:eastAsia="Times New Roman" w:hAnsi="Times New Roman" w:cs="Times New Roman"/>
      <w:b/>
      <w:sz w:val="28"/>
      <w:szCs w:val="24"/>
      <w:lang w:val="x-none" w:eastAsia="x-none"/>
    </w:rPr>
  </w:style>
  <w:style w:type="character" w:customStyle="1" w:styleId="Titre4Car">
    <w:name w:val="Titre 4 Car"/>
    <w:basedOn w:val="Policepardfaut"/>
    <w:link w:val="Titre4"/>
    <w:rsid w:val="00483E45"/>
    <w:rPr>
      <w:rFonts w:ascii="Times New Roman Gras" w:eastAsia="Times New Roman" w:hAnsi="Times New Roman Gras" w:cs="Times New Roman"/>
      <w:b/>
      <w:sz w:val="24"/>
      <w:szCs w:val="24"/>
      <w:lang w:val="x-none" w:eastAsia="x-none"/>
    </w:rPr>
  </w:style>
  <w:style w:type="paragraph" w:customStyle="1" w:styleId="Textecourant">
    <w:name w:val="Texte courant"/>
    <w:basedOn w:val="Corpsdetexte"/>
    <w:qFormat/>
    <w:rsid w:val="00483E45"/>
    <w:pPr>
      <w:spacing w:after="0"/>
      <w:jc w:val="both"/>
    </w:pPr>
    <w:rPr>
      <w:rFonts w:eastAsia="Times New Roman"/>
    </w:rPr>
  </w:style>
  <w:style w:type="paragraph" w:customStyle="1" w:styleId="titrepartie">
    <w:name w:val="titrepartie"/>
    <w:basedOn w:val="Titre3"/>
    <w:rsid w:val="00483E45"/>
    <w:pPr>
      <w:spacing w:before="640"/>
    </w:pPr>
    <w:rPr>
      <w:bCs/>
      <w:sz w:val="32"/>
    </w:rPr>
  </w:style>
  <w:style w:type="paragraph" w:styleId="Corpsdetexte">
    <w:name w:val="Body Text"/>
    <w:basedOn w:val="Normal"/>
    <w:link w:val="CorpsdetexteCar"/>
    <w:uiPriority w:val="99"/>
    <w:semiHidden/>
    <w:unhideWhenUsed/>
    <w:rsid w:val="00483E45"/>
    <w:pPr>
      <w:spacing w:after="120"/>
    </w:pPr>
  </w:style>
  <w:style w:type="character" w:customStyle="1" w:styleId="CorpsdetexteCar">
    <w:name w:val="Corps de texte Car"/>
    <w:basedOn w:val="Policepardfaut"/>
    <w:link w:val="Corpsdetexte"/>
    <w:uiPriority w:val="99"/>
    <w:semiHidden/>
    <w:rsid w:val="00483E45"/>
    <w:rPr>
      <w:rFonts w:ascii="Times New Roman" w:eastAsia="Calibri"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82"/>
    <w:pPr>
      <w:spacing w:after="0" w:line="240" w:lineRule="auto"/>
    </w:pPr>
    <w:rPr>
      <w:rFonts w:ascii="Times New Roman" w:eastAsia="Calibri" w:hAnsi="Times New Roman" w:cs="Times New Roman"/>
      <w:sz w:val="24"/>
      <w:szCs w:val="24"/>
      <w:lang w:eastAsia="fr-FR"/>
    </w:rPr>
  </w:style>
  <w:style w:type="paragraph" w:styleId="Titre3">
    <w:name w:val="heading 3"/>
    <w:basedOn w:val="Normal"/>
    <w:next w:val="Normal"/>
    <w:link w:val="Titre3Car"/>
    <w:qFormat/>
    <w:rsid w:val="00483E45"/>
    <w:pPr>
      <w:spacing w:before="360" w:after="160"/>
      <w:outlineLvl w:val="2"/>
    </w:pPr>
    <w:rPr>
      <w:rFonts w:eastAsia="Times New Roman"/>
      <w:b/>
      <w:sz w:val="28"/>
      <w:lang w:val="x-none" w:eastAsia="x-none"/>
    </w:rPr>
  </w:style>
  <w:style w:type="paragraph" w:styleId="Titre4">
    <w:name w:val="heading 4"/>
    <w:basedOn w:val="Normal"/>
    <w:next w:val="Normal"/>
    <w:link w:val="Titre4Car"/>
    <w:qFormat/>
    <w:rsid w:val="00483E45"/>
    <w:pPr>
      <w:keepNext/>
      <w:spacing w:before="240" w:after="40"/>
      <w:ind w:left="680"/>
      <w:jc w:val="both"/>
      <w:outlineLvl w:val="3"/>
    </w:pPr>
    <w:rPr>
      <w:rFonts w:ascii="Times New Roman Gras" w:eastAsia="Times New Roman" w:hAnsi="Times New Roman Gras"/>
      <w:b/>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extecourant">
    <w:name w:val="Style Texte courant"/>
    <w:basedOn w:val="Normal"/>
    <w:link w:val="StyleTextecourantCar"/>
    <w:rsid w:val="00145B82"/>
    <w:pPr>
      <w:spacing w:after="60"/>
      <w:jc w:val="both"/>
    </w:pPr>
    <w:rPr>
      <w:rFonts w:ascii="Arial" w:eastAsia="Times New Roman" w:hAnsi="Arial" w:cs="Arial"/>
      <w:bCs/>
    </w:rPr>
  </w:style>
  <w:style w:type="paragraph" w:customStyle="1" w:styleId="StyleTitreA">
    <w:name w:val="Style Titre A"/>
    <w:basedOn w:val="Normal"/>
    <w:rsid w:val="00145B82"/>
    <w:pPr>
      <w:spacing w:before="240" w:after="120"/>
      <w:ind w:left="851"/>
    </w:pPr>
    <w:rPr>
      <w:rFonts w:ascii="Arial" w:hAnsi="Arial" w:cs="Arial"/>
      <w:b/>
      <w:bCs/>
    </w:rPr>
  </w:style>
  <w:style w:type="paragraph" w:customStyle="1" w:styleId="StyleTitreI">
    <w:name w:val="Style Titre I"/>
    <w:basedOn w:val="Normal"/>
    <w:rsid w:val="00145B82"/>
    <w:pPr>
      <w:spacing w:before="480" w:after="120"/>
    </w:pPr>
    <w:rPr>
      <w:rFonts w:ascii="Arial" w:hAnsi="Arial" w:cs="Arial"/>
      <w:b/>
      <w:bCs/>
      <w:sz w:val="32"/>
    </w:rPr>
  </w:style>
  <w:style w:type="paragraph" w:customStyle="1" w:styleId="StyleTitreII">
    <w:name w:val="Style Titre I.I"/>
    <w:basedOn w:val="Normal"/>
    <w:rsid w:val="00145B82"/>
    <w:pPr>
      <w:spacing w:before="360" w:after="240"/>
    </w:pPr>
    <w:rPr>
      <w:rFonts w:ascii="Arial" w:hAnsi="Arial" w:cs="Arial"/>
      <w:b/>
      <w:bCs/>
      <w:sz w:val="26"/>
    </w:rPr>
  </w:style>
  <w:style w:type="character" w:customStyle="1" w:styleId="StyleTextecourantCar">
    <w:name w:val="Style Texte courant Car"/>
    <w:basedOn w:val="Policepardfaut"/>
    <w:link w:val="StyleTextecourant"/>
    <w:locked/>
    <w:rsid w:val="00145B82"/>
    <w:rPr>
      <w:rFonts w:ascii="Arial" w:eastAsia="Times New Roman" w:hAnsi="Arial" w:cs="Arial"/>
      <w:bCs/>
      <w:sz w:val="24"/>
      <w:szCs w:val="24"/>
      <w:lang w:eastAsia="fr-FR"/>
    </w:rPr>
  </w:style>
  <w:style w:type="paragraph" w:customStyle="1" w:styleId="ColGaucheTitre">
    <w:name w:val="Col Gauche Titre"/>
    <w:basedOn w:val="Normal"/>
    <w:autoRedefine/>
    <w:rsid w:val="00145B82"/>
    <w:pPr>
      <w:autoSpaceDE w:val="0"/>
      <w:autoSpaceDN w:val="0"/>
      <w:adjustRightInd w:val="0"/>
      <w:ind w:left="47" w:right="115"/>
    </w:pPr>
    <w:rPr>
      <w:rFonts w:ascii="Arial" w:hAnsi="Arial" w:cs="Arial"/>
      <w:b/>
      <w:color w:val="000000"/>
    </w:rPr>
  </w:style>
  <w:style w:type="paragraph" w:customStyle="1" w:styleId="StyleTitraa">
    <w:name w:val="Style Titra a)"/>
    <w:basedOn w:val="Normal"/>
    <w:link w:val="StyleTitraaCar"/>
    <w:rsid w:val="00145B82"/>
    <w:pPr>
      <w:spacing w:before="240" w:after="120"/>
      <w:ind w:left="1701"/>
    </w:pPr>
    <w:rPr>
      <w:rFonts w:ascii="Arial" w:eastAsia="Times New Roman" w:hAnsi="Arial" w:cs="Arial"/>
      <w:b/>
      <w:bCs/>
    </w:rPr>
  </w:style>
  <w:style w:type="character" w:customStyle="1" w:styleId="StyleTitraaCar">
    <w:name w:val="Style Titra a) Car"/>
    <w:link w:val="StyleTitraa"/>
    <w:locked/>
    <w:rsid w:val="00145B82"/>
    <w:rPr>
      <w:rFonts w:ascii="Arial" w:eastAsia="Times New Roman" w:hAnsi="Arial" w:cs="Arial"/>
      <w:b/>
      <w:bCs/>
      <w:sz w:val="24"/>
      <w:szCs w:val="24"/>
      <w:lang w:eastAsia="fr-FR"/>
    </w:rPr>
  </w:style>
  <w:style w:type="paragraph" w:customStyle="1" w:styleId="StyleQuestions">
    <w:name w:val="Style Questions"/>
    <w:basedOn w:val="StyleTextecourant"/>
    <w:link w:val="StyleQuestionsCarCar"/>
    <w:rsid w:val="00C16AAC"/>
    <w:pPr>
      <w:numPr>
        <w:numId w:val="1"/>
      </w:numPr>
      <w:spacing w:before="240"/>
      <w:jc w:val="left"/>
    </w:pPr>
    <w:rPr>
      <w:rFonts w:ascii="Times New Roman" w:hAnsi="Times New Roman"/>
      <w:b/>
    </w:rPr>
  </w:style>
  <w:style w:type="character" w:customStyle="1" w:styleId="StyleQuestionsCarCar">
    <w:name w:val="Style Questions Car Car"/>
    <w:link w:val="StyleQuestions"/>
    <w:locked/>
    <w:rsid w:val="00C16AAC"/>
    <w:rPr>
      <w:rFonts w:ascii="Times New Roman" w:eastAsia="Times New Roman" w:hAnsi="Times New Roman" w:cs="Arial"/>
      <w:b/>
      <w:bCs/>
      <w:sz w:val="24"/>
      <w:szCs w:val="24"/>
      <w:lang w:eastAsia="fr-FR"/>
    </w:rPr>
  </w:style>
  <w:style w:type="paragraph" w:styleId="En-tte">
    <w:name w:val="header"/>
    <w:basedOn w:val="Normal"/>
    <w:link w:val="En-tteCar"/>
    <w:uiPriority w:val="99"/>
    <w:unhideWhenUsed/>
    <w:rsid w:val="0071472B"/>
    <w:pPr>
      <w:tabs>
        <w:tab w:val="center" w:pos="4536"/>
        <w:tab w:val="right" w:pos="9072"/>
      </w:tabs>
    </w:pPr>
  </w:style>
  <w:style w:type="character" w:customStyle="1" w:styleId="En-tteCar">
    <w:name w:val="En-tête Car"/>
    <w:basedOn w:val="Policepardfaut"/>
    <w:link w:val="En-tte"/>
    <w:uiPriority w:val="99"/>
    <w:rsid w:val="0071472B"/>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71472B"/>
    <w:pPr>
      <w:tabs>
        <w:tab w:val="center" w:pos="4536"/>
        <w:tab w:val="right" w:pos="9072"/>
      </w:tabs>
    </w:pPr>
  </w:style>
  <w:style w:type="character" w:customStyle="1" w:styleId="PieddepageCar">
    <w:name w:val="Pied de page Car"/>
    <w:basedOn w:val="Policepardfaut"/>
    <w:link w:val="Pieddepage"/>
    <w:uiPriority w:val="99"/>
    <w:rsid w:val="0071472B"/>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6935FC"/>
    <w:pPr>
      <w:ind w:left="720"/>
      <w:contextualSpacing/>
    </w:pPr>
  </w:style>
  <w:style w:type="character" w:styleId="lev">
    <w:name w:val="Strong"/>
    <w:basedOn w:val="Policepardfaut"/>
    <w:uiPriority w:val="22"/>
    <w:qFormat/>
    <w:rsid w:val="00D262C2"/>
    <w:rPr>
      <w:b/>
      <w:bCs/>
    </w:rPr>
  </w:style>
  <w:style w:type="paragraph" w:styleId="Textedebulles">
    <w:name w:val="Balloon Text"/>
    <w:basedOn w:val="Normal"/>
    <w:link w:val="TextedebullesCar"/>
    <w:uiPriority w:val="99"/>
    <w:semiHidden/>
    <w:unhideWhenUsed/>
    <w:rsid w:val="00CC5C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C0D"/>
    <w:rPr>
      <w:rFonts w:ascii="Segoe UI" w:eastAsia="Calibri" w:hAnsi="Segoe UI" w:cs="Segoe UI"/>
      <w:sz w:val="18"/>
      <w:szCs w:val="18"/>
      <w:lang w:eastAsia="fr-FR"/>
    </w:rPr>
  </w:style>
  <w:style w:type="character" w:customStyle="1" w:styleId="Titre3Car">
    <w:name w:val="Titre 3 Car"/>
    <w:basedOn w:val="Policepardfaut"/>
    <w:link w:val="Titre3"/>
    <w:rsid w:val="00483E45"/>
    <w:rPr>
      <w:rFonts w:ascii="Times New Roman" w:eastAsia="Times New Roman" w:hAnsi="Times New Roman" w:cs="Times New Roman"/>
      <w:b/>
      <w:sz w:val="28"/>
      <w:szCs w:val="24"/>
      <w:lang w:val="x-none" w:eastAsia="x-none"/>
    </w:rPr>
  </w:style>
  <w:style w:type="character" w:customStyle="1" w:styleId="Titre4Car">
    <w:name w:val="Titre 4 Car"/>
    <w:basedOn w:val="Policepardfaut"/>
    <w:link w:val="Titre4"/>
    <w:rsid w:val="00483E45"/>
    <w:rPr>
      <w:rFonts w:ascii="Times New Roman Gras" w:eastAsia="Times New Roman" w:hAnsi="Times New Roman Gras" w:cs="Times New Roman"/>
      <w:b/>
      <w:sz w:val="24"/>
      <w:szCs w:val="24"/>
      <w:lang w:val="x-none" w:eastAsia="x-none"/>
    </w:rPr>
  </w:style>
  <w:style w:type="paragraph" w:customStyle="1" w:styleId="Textecourant">
    <w:name w:val="Texte courant"/>
    <w:basedOn w:val="Corpsdetexte"/>
    <w:qFormat/>
    <w:rsid w:val="00483E45"/>
    <w:pPr>
      <w:spacing w:after="0"/>
      <w:jc w:val="both"/>
    </w:pPr>
    <w:rPr>
      <w:rFonts w:eastAsia="Times New Roman"/>
    </w:rPr>
  </w:style>
  <w:style w:type="paragraph" w:customStyle="1" w:styleId="titrepartie">
    <w:name w:val="titrepartie"/>
    <w:basedOn w:val="Titre3"/>
    <w:rsid w:val="00483E45"/>
    <w:pPr>
      <w:spacing w:before="640"/>
    </w:pPr>
    <w:rPr>
      <w:bCs/>
      <w:sz w:val="32"/>
    </w:rPr>
  </w:style>
  <w:style w:type="paragraph" w:styleId="Corpsdetexte">
    <w:name w:val="Body Text"/>
    <w:basedOn w:val="Normal"/>
    <w:link w:val="CorpsdetexteCar"/>
    <w:uiPriority w:val="99"/>
    <w:semiHidden/>
    <w:unhideWhenUsed/>
    <w:rsid w:val="00483E45"/>
    <w:pPr>
      <w:spacing w:after="120"/>
    </w:pPr>
  </w:style>
  <w:style w:type="character" w:customStyle="1" w:styleId="CorpsdetexteCar">
    <w:name w:val="Corps de texte Car"/>
    <w:basedOn w:val="Policepardfaut"/>
    <w:link w:val="Corpsdetexte"/>
    <w:uiPriority w:val="99"/>
    <w:semiHidden/>
    <w:rsid w:val="00483E45"/>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0203">
      <w:bodyDiv w:val="1"/>
      <w:marLeft w:val="0"/>
      <w:marRight w:val="0"/>
      <w:marTop w:val="0"/>
      <w:marBottom w:val="0"/>
      <w:divBdr>
        <w:top w:val="none" w:sz="0" w:space="0" w:color="auto"/>
        <w:left w:val="none" w:sz="0" w:space="0" w:color="auto"/>
        <w:bottom w:val="none" w:sz="0" w:space="0" w:color="auto"/>
        <w:right w:val="none" w:sz="0" w:space="0" w:color="auto"/>
      </w:divBdr>
    </w:div>
    <w:div w:id="931206177">
      <w:bodyDiv w:val="1"/>
      <w:marLeft w:val="0"/>
      <w:marRight w:val="0"/>
      <w:marTop w:val="0"/>
      <w:marBottom w:val="0"/>
      <w:divBdr>
        <w:top w:val="none" w:sz="0" w:space="0" w:color="auto"/>
        <w:left w:val="none" w:sz="0" w:space="0" w:color="auto"/>
        <w:bottom w:val="none" w:sz="0" w:space="0" w:color="auto"/>
        <w:right w:val="none" w:sz="0" w:space="0" w:color="auto"/>
      </w:divBdr>
    </w:div>
    <w:div w:id="12623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1595</Words>
  <Characters>8777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cp:lastPrinted>2016-09-18T08:22:00Z</cp:lastPrinted>
  <dcterms:created xsi:type="dcterms:W3CDTF">2017-09-04T13:16:00Z</dcterms:created>
  <dcterms:modified xsi:type="dcterms:W3CDTF">2017-09-24T11:35:00Z</dcterms:modified>
</cp:coreProperties>
</file>