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A9" w:rsidRPr="00647649" w:rsidRDefault="00F65DA9" w:rsidP="00F65DA9">
      <w:pPr>
        <w:spacing w:after="120" w:line="240" w:lineRule="auto"/>
        <w:rPr>
          <w:rFonts w:eastAsia="Times New Roman" w:cstheme="minorHAnsi"/>
          <w:sz w:val="24"/>
          <w:szCs w:val="24"/>
          <w:lang w:eastAsia="fr-FR"/>
        </w:rPr>
      </w:pPr>
      <w:r>
        <w:rPr>
          <w:rFonts w:eastAsia="Times New Roman" w:cstheme="minorHAnsi"/>
          <w:sz w:val="24"/>
          <w:szCs w:val="24"/>
          <w:lang w:eastAsia="fr-FR"/>
        </w:rPr>
        <w:t>ECT 1</w:t>
      </w:r>
      <w:r w:rsidRPr="00647649">
        <w:rPr>
          <w:rFonts w:eastAsia="Times New Roman" w:cstheme="minorHAnsi"/>
          <w:sz w:val="24"/>
          <w:szCs w:val="24"/>
          <w:lang w:eastAsia="fr-FR"/>
        </w:rPr>
        <w:t xml:space="preserve"> </w:t>
      </w:r>
      <w:r w:rsidRPr="00647649">
        <w:rPr>
          <w:rFonts w:eastAsia="Times New Roman" w:cstheme="minorHAnsi"/>
          <w:sz w:val="24"/>
          <w:szCs w:val="24"/>
          <w:lang w:eastAsia="fr-FR"/>
        </w:rPr>
        <w:tab/>
      </w:r>
      <w:r w:rsidRPr="00647649">
        <w:rPr>
          <w:rFonts w:eastAsia="Times New Roman" w:cstheme="minorHAnsi"/>
          <w:sz w:val="24"/>
          <w:szCs w:val="24"/>
          <w:lang w:eastAsia="fr-FR"/>
        </w:rPr>
        <w:tab/>
      </w:r>
      <w:r w:rsidRPr="00647649">
        <w:rPr>
          <w:rFonts w:eastAsia="Times New Roman" w:cstheme="minorHAnsi"/>
          <w:sz w:val="24"/>
          <w:szCs w:val="24"/>
          <w:lang w:eastAsia="fr-FR"/>
        </w:rPr>
        <w:tab/>
      </w:r>
      <w:r w:rsidRPr="00647649">
        <w:rPr>
          <w:rFonts w:eastAsia="Times New Roman" w:cstheme="minorHAnsi"/>
          <w:sz w:val="24"/>
          <w:szCs w:val="24"/>
          <w:lang w:eastAsia="fr-FR"/>
        </w:rPr>
        <w:tab/>
      </w:r>
      <w:r w:rsidRPr="00647649">
        <w:rPr>
          <w:rFonts w:eastAsia="Times New Roman" w:cstheme="minorHAnsi"/>
          <w:sz w:val="24"/>
          <w:szCs w:val="24"/>
          <w:lang w:eastAsia="fr-FR"/>
        </w:rPr>
        <w:tab/>
      </w:r>
      <w:r w:rsidRPr="00647649">
        <w:rPr>
          <w:rFonts w:eastAsia="Times New Roman" w:cstheme="minorHAnsi"/>
          <w:sz w:val="24"/>
          <w:szCs w:val="24"/>
          <w:lang w:eastAsia="fr-FR"/>
        </w:rPr>
        <w:tab/>
      </w:r>
      <w:r w:rsidRPr="00647649">
        <w:rPr>
          <w:rFonts w:eastAsia="Times New Roman" w:cstheme="minorHAnsi"/>
          <w:sz w:val="24"/>
          <w:szCs w:val="24"/>
          <w:lang w:eastAsia="fr-FR"/>
        </w:rPr>
        <w:tab/>
      </w:r>
      <w:r w:rsidRPr="00647649">
        <w:rPr>
          <w:rFonts w:eastAsia="Times New Roman" w:cstheme="minorHAnsi"/>
          <w:sz w:val="24"/>
          <w:szCs w:val="24"/>
          <w:lang w:eastAsia="fr-FR"/>
        </w:rPr>
        <w:tab/>
      </w:r>
      <w:r w:rsidRPr="00647649">
        <w:rPr>
          <w:rFonts w:eastAsia="Times New Roman" w:cstheme="minorHAnsi"/>
          <w:sz w:val="24"/>
          <w:szCs w:val="24"/>
          <w:lang w:eastAsia="fr-FR"/>
        </w:rPr>
        <w:tab/>
      </w:r>
      <w:r>
        <w:rPr>
          <w:rFonts w:eastAsia="Times New Roman" w:cstheme="minorHAnsi"/>
          <w:sz w:val="24"/>
          <w:szCs w:val="24"/>
          <w:lang w:eastAsia="fr-FR"/>
        </w:rPr>
        <w:tab/>
      </w:r>
      <w:r w:rsidRPr="00647649">
        <w:rPr>
          <w:rFonts w:eastAsia="Times New Roman" w:cstheme="minorHAnsi"/>
          <w:sz w:val="24"/>
          <w:szCs w:val="24"/>
          <w:lang w:eastAsia="fr-FR"/>
        </w:rPr>
        <w:t>Colle Economie</w:t>
      </w:r>
    </w:p>
    <w:p w:rsidR="00F65DA9" w:rsidRPr="00F65DA9" w:rsidRDefault="00F65DA9" w:rsidP="00F65DA9">
      <w:pPr>
        <w:pStyle w:val="Paragraphedeliste"/>
        <w:numPr>
          <w:ilvl w:val="0"/>
          <w:numId w:val="4"/>
        </w:numPr>
        <w:spacing w:after="120" w:line="240" w:lineRule="auto"/>
        <w:rPr>
          <w:rFonts w:eastAsia="Times New Roman" w:cstheme="minorHAnsi"/>
          <w:b/>
          <w:sz w:val="24"/>
          <w:szCs w:val="24"/>
          <w:lang w:eastAsia="fr-FR"/>
        </w:rPr>
      </w:pPr>
      <w:r w:rsidRPr="00F65DA9">
        <w:rPr>
          <w:rFonts w:eastAsia="Times New Roman" w:cstheme="minorHAnsi"/>
          <w:b/>
          <w:sz w:val="24"/>
          <w:szCs w:val="24"/>
          <w:lang w:eastAsia="fr-FR"/>
        </w:rPr>
        <w:t xml:space="preserve">Lexique : </w:t>
      </w:r>
      <w:r w:rsidRPr="00F65DA9">
        <w:rPr>
          <w:rFonts w:eastAsia="Times New Roman" w:cstheme="minorHAnsi"/>
          <w:b/>
          <w:sz w:val="24"/>
          <w:szCs w:val="24"/>
          <w:lang w:eastAsia="fr-FR"/>
        </w:rPr>
        <w:t>Le rôle du prix sur le marché</w:t>
      </w:r>
    </w:p>
    <w:p w:rsidR="00F65DA9" w:rsidRPr="00F65DA9" w:rsidRDefault="00F65DA9" w:rsidP="00F65DA9">
      <w:pPr>
        <w:pStyle w:val="Paragraphedeliste"/>
        <w:numPr>
          <w:ilvl w:val="0"/>
          <w:numId w:val="4"/>
        </w:numPr>
        <w:spacing w:after="120" w:line="240" w:lineRule="auto"/>
        <w:rPr>
          <w:rFonts w:eastAsia="Times New Roman" w:cstheme="minorHAnsi"/>
          <w:b/>
          <w:sz w:val="24"/>
          <w:szCs w:val="24"/>
          <w:lang w:eastAsia="fr-FR"/>
        </w:rPr>
      </w:pPr>
      <w:r w:rsidRPr="00F65DA9">
        <w:rPr>
          <w:rFonts w:eastAsia="Times New Roman" w:cstheme="minorHAnsi"/>
          <w:b/>
          <w:sz w:val="24"/>
          <w:szCs w:val="24"/>
          <w:lang w:eastAsia="fr-FR"/>
        </w:rPr>
        <w:t>Réaliser une synthèse structurée des documents</w:t>
      </w:r>
    </w:p>
    <w:p w:rsidR="002D5FD4" w:rsidRDefault="002D5FD4" w:rsidP="00F65DA9">
      <w:pPr>
        <w:spacing w:after="0" w:line="240" w:lineRule="auto"/>
        <w:outlineLvl w:val="0"/>
        <w:rPr>
          <w:rFonts w:eastAsia="Times New Roman" w:cstheme="minorHAnsi"/>
          <w:kern w:val="36"/>
          <w:szCs w:val="24"/>
          <w:lang w:eastAsia="fr-FR"/>
        </w:rPr>
      </w:pPr>
    </w:p>
    <w:p w:rsidR="00B32099" w:rsidRPr="00B32099" w:rsidRDefault="00B32099" w:rsidP="00F65DA9">
      <w:pPr>
        <w:pBdr>
          <w:top w:val="single" w:sz="4" w:space="1" w:color="auto"/>
          <w:left w:val="single" w:sz="4" w:space="4" w:color="auto"/>
          <w:bottom w:val="single" w:sz="4" w:space="1" w:color="auto"/>
          <w:right w:val="single" w:sz="4" w:space="4" w:color="auto"/>
        </w:pBdr>
        <w:spacing w:after="0" w:line="240" w:lineRule="auto"/>
        <w:outlineLvl w:val="0"/>
        <w:rPr>
          <w:rFonts w:eastAsia="Times New Roman" w:cstheme="minorHAnsi"/>
          <w:b/>
          <w:sz w:val="24"/>
          <w:szCs w:val="24"/>
          <w:lang w:eastAsia="fr-FR"/>
        </w:rPr>
      </w:pPr>
      <w:r w:rsidRPr="00B32099">
        <w:rPr>
          <w:rFonts w:eastAsia="Times New Roman" w:cstheme="minorHAnsi"/>
          <w:b/>
          <w:kern w:val="36"/>
          <w:sz w:val="24"/>
          <w:szCs w:val="24"/>
          <w:lang w:eastAsia="fr-FR"/>
        </w:rPr>
        <w:t>Le marché des objets connectés :</w:t>
      </w:r>
      <w:r w:rsidRPr="00B32099">
        <w:rPr>
          <w:rFonts w:eastAsia="Times New Roman" w:cstheme="minorHAnsi"/>
          <w:b/>
          <w:bCs/>
          <w:kern w:val="36"/>
          <w:sz w:val="24"/>
          <w:szCs w:val="24"/>
          <w:lang w:eastAsia="fr-FR"/>
        </w:rPr>
        <w:t> enjeux et défis</w:t>
      </w:r>
      <w:r w:rsidRPr="00F65DA9">
        <w:rPr>
          <w:rFonts w:eastAsia="Times New Roman" w:cstheme="minorHAnsi"/>
          <w:b/>
          <w:bCs/>
          <w:kern w:val="36"/>
          <w:sz w:val="24"/>
          <w:szCs w:val="24"/>
          <w:lang w:eastAsia="fr-FR"/>
        </w:rPr>
        <w:t xml:space="preserve"> </w:t>
      </w:r>
      <w:hyperlink r:id="rId6" w:tooltip="Tous les articles de Geoffroy Stern" w:history="1">
        <w:r w:rsidRPr="00F65DA9">
          <w:rPr>
            <w:rFonts w:eastAsia="Times New Roman" w:cstheme="minorHAnsi"/>
            <w:b/>
            <w:bCs/>
            <w:caps/>
            <w:sz w:val="24"/>
            <w:szCs w:val="24"/>
            <w:lang w:eastAsia="fr-FR"/>
          </w:rPr>
          <w:t>GEOFFROY STERN</w:t>
        </w:r>
      </w:hyperlink>
      <w:r w:rsidRPr="00F65DA9">
        <w:rPr>
          <w:rFonts w:eastAsia="Times New Roman" w:cstheme="minorHAnsi"/>
          <w:b/>
          <w:sz w:val="24"/>
          <w:szCs w:val="24"/>
          <w:lang w:eastAsia="fr-FR"/>
        </w:rPr>
        <w:t> </w:t>
      </w:r>
      <w:r w:rsidRPr="00B32099">
        <w:rPr>
          <w:rFonts w:eastAsia="Times New Roman" w:cstheme="minorHAnsi"/>
          <w:b/>
          <w:sz w:val="24"/>
          <w:szCs w:val="24"/>
          <w:lang w:eastAsia="fr-FR"/>
        </w:rPr>
        <w:t xml:space="preserve"> Le 21/09/2017 </w:t>
      </w:r>
      <w:r w:rsidRPr="00F65DA9">
        <w:rPr>
          <w:rFonts w:eastAsia="Times New Roman" w:cstheme="minorHAnsi"/>
          <w:b/>
          <w:sz w:val="24"/>
          <w:szCs w:val="24"/>
          <w:lang w:eastAsia="fr-FR"/>
        </w:rPr>
        <w:t>LES ECHOS.fr</w:t>
      </w:r>
    </w:p>
    <w:p w:rsidR="00B32099" w:rsidRPr="00F65DA9" w:rsidRDefault="00B32099" w:rsidP="00F65DA9">
      <w:pPr>
        <w:pBdr>
          <w:top w:val="single" w:sz="4" w:space="1" w:color="auto"/>
          <w:left w:val="single" w:sz="4" w:space="4" w:color="auto"/>
          <w:bottom w:val="single" w:sz="4" w:space="1" w:color="auto"/>
          <w:right w:val="single" w:sz="4" w:space="4" w:color="auto"/>
        </w:pBdr>
        <w:spacing w:after="0" w:line="240" w:lineRule="auto"/>
        <w:outlineLvl w:val="1"/>
        <w:rPr>
          <w:rFonts w:eastAsia="Times New Roman" w:cstheme="minorHAnsi"/>
          <w:b/>
          <w:bCs/>
          <w:sz w:val="24"/>
          <w:szCs w:val="24"/>
          <w:lang w:eastAsia="fr-FR"/>
        </w:rPr>
      </w:pPr>
    </w:p>
    <w:p w:rsidR="00B32099" w:rsidRPr="00B32099" w:rsidRDefault="00B32099" w:rsidP="00F65DA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fr-FR"/>
        </w:rPr>
      </w:pPr>
      <w:r w:rsidRPr="00B32099">
        <w:rPr>
          <w:rFonts w:eastAsia="Times New Roman" w:cstheme="minorHAnsi"/>
          <w:szCs w:val="24"/>
          <w:lang w:eastAsia="fr-FR"/>
        </w:rPr>
        <w:t>Avec la première génération d'objets connectés, des solutions ont été développées au sein de marchés verticaux spécifiques, tels que l'automobile, la santé ou les compteurs intelligents pour les Utilities (réseaux de gaz, d'électricité et d'eau</w:t>
      </w:r>
      <w:r w:rsidR="002D5FD4">
        <w:rPr>
          <w:rFonts w:eastAsia="Times New Roman" w:cstheme="minorHAnsi"/>
          <w:szCs w:val="24"/>
          <w:lang w:eastAsia="fr-FR"/>
        </w:rPr>
        <w:t>)</w:t>
      </w:r>
      <w:r w:rsidRPr="00B32099">
        <w:rPr>
          <w:rFonts w:eastAsia="Times New Roman" w:cstheme="minorHAnsi"/>
          <w:szCs w:val="24"/>
          <w:lang w:eastAsia="fr-FR"/>
        </w:rPr>
        <w:t xml:space="preserve">. Une fois les données collectées par un appareil ou un capteur, elles sont converties en informations détaillées ("data </w:t>
      </w:r>
      <w:proofErr w:type="spellStart"/>
      <w:r w:rsidRPr="00B32099">
        <w:rPr>
          <w:rFonts w:eastAsia="Times New Roman" w:cstheme="minorHAnsi"/>
          <w:szCs w:val="24"/>
          <w:lang w:eastAsia="fr-FR"/>
        </w:rPr>
        <w:t>analytics</w:t>
      </w:r>
      <w:proofErr w:type="spellEnd"/>
      <w:r w:rsidRPr="00B32099">
        <w:rPr>
          <w:rFonts w:eastAsia="Times New Roman" w:cstheme="minorHAnsi"/>
          <w:szCs w:val="24"/>
          <w:lang w:eastAsia="fr-FR"/>
        </w:rPr>
        <w:t>") pour favoriser la prise de décision ou améliorer des services : téléconsultation et diagnostic à distance</w:t>
      </w:r>
      <w:r w:rsidR="002D5FD4">
        <w:rPr>
          <w:rFonts w:eastAsia="Times New Roman" w:cstheme="minorHAnsi"/>
          <w:szCs w:val="24"/>
          <w:lang w:eastAsia="fr-FR"/>
        </w:rPr>
        <w:t>..</w:t>
      </w:r>
      <w:r w:rsidRPr="00B32099">
        <w:rPr>
          <w:rFonts w:eastAsia="Times New Roman" w:cstheme="minorHAnsi"/>
          <w:szCs w:val="24"/>
          <w:lang w:eastAsia="fr-FR"/>
        </w:rPr>
        <w:t>.</w:t>
      </w:r>
    </w:p>
    <w:p w:rsidR="00B32099" w:rsidRPr="00B32099" w:rsidRDefault="00B32099" w:rsidP="00F65DA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fr-FR"/>
        </w:rPr>
      </w:pPr>
      <w:r w:rsidRPr="00B32099">
        <w:rPr>
          <w:rFonts w:eastAsia="Times New Roman" w:cstheme="minorHAnsi"/>
          <w:szCs w:val="24"/>
          <w:lang w:eastAsia="fr-FR"/>
        </w:rPr>
        <w:t>Aujourd'hui, la plupart des données collectées dans les différents marchés verticaux ne sont pas partagées par les différents fournisseurs de services : les données restent ainsi dans des silos. </w:t>
      </w:r>
      <w:r w:rsidRPr="00B32099">
        <w:rPr>
          <w:rFonts w:eastAsia="Times New Roman" w:cstheme="minorHAnsi"/>
          <w:szCs w:val="24"/>
          <w:lang w:eastAsia="fr-FR"/>
        </w:rPr>
        <w:br/>
        <w:t>Toutes les entreprises font face à de nombreuses barrières techniques et commerciales, incluant notamment l'accès aux données, leur interopérabilité, le respect de la vie privée et la sécurité, sans parler des compétences internes, telles que la capacité à innover et à recruter les bons profils.</w:t>
      </w:r>
    </w:p>
    <w:p w:rsidR="00B32099" w:rsidRPr="00B32099" w:rsidRDefault="00B32099" w:rsidP="00F65DA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fr-FR"/>
        </w:rPr>
      </w:pPr>
      <w:r w:rsidRPr="00B32099">
        <w:rPr>
          <w:rFonts w:eastAsia="Times New Roman" w:cstheme="minorHAnsi"/>
          <w:szCs w:val="24"/>
          <w:lang w:eastAsia="fr-FR"/>
        </w:rPr>
        <w:t xml:space="preserve">L'interopérabilité est un concept large, qui couvre aussi bien les réseaux eux-mêmes, que les communications entre systèmes opérant dans différents réseaux : </w:t>
      </w:r>
      <w:proofErr w:type="spellStart"/>
      <w:r w:rsidRPr="00B32099">
        <w:rPr>
          <w:rFonts w:eastAsia="Times New Roman" w:cstheme="minorHAnsi"/>
          <w:szCs w:val="24"/>
          <w:lang w:eastAsia="fr-FR"/>
        </w:rPr>
        <w:t>Sigfox</w:t>
      </w:r>
      <w:proofErr w:type="spellEnd"/>
      <w:r w:rsidRPr="00B32099">
        <w:rPr>
          <w:rFonts w:eastAsia="Times New Roman" w:cstheme="minorHAnsi"/>
          <w:szCs w:val="24"/>
          <w:lang w:eastAsia="fr-FR"/>
        </w:rPr>
        <w:t xml:space="preserve">, 4G, Wifi... Ce concept s'applique également au niveau des appareils électroniques ou capteurs : malgré leur diversité, l'interopérabilité assure la communication entre eux. </w:t>
      </w:r>
    </w:p>
    <w:p w:rsidR="00B32099" w:rsidRPr="00B32099" w:rsidRDefault="00B32099" w:rsidP="00F65DA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fr-FR"/>
        </w:rPr>
      </w:pPr>
      <w:r w:rsidRPr="00B32099">
        <w:rPr>
          <w:rFonts w:eastAsia="Times New Roman" w:cstheme="minorHAnsi"/>
          <w:szCs w:val="24"/>
          <w:lang w:eastAsia="fr-FR"/>
        </w:rPr>
        <w:t>En matière d'interopérabilité des données, les entreprises font souvent face à deux types de barrières :</w:t>
      </w:r>
    </w:p>
    <w:p w:rsidR="00B32099" w:rsidRPr="00B32099" w:rsidRDefault="00B32099" w:rsidP="00F65DA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fr-FR"/>
        </w:rPr>
      </w:pPr>
      <w:r w:rsidRPr="00B32099">
        <w:rPr>
          <w:rFonts w:eastAsia="Times New Roman" w:cstheme="minorHAnsi"/>
          <w:szCs w:val="24"/>
          <w:lang w:eastAsia="fr-FR"/>
        </w:rPr>
        <w:t>- Des barrières commerciales, qui empêchent l'innovation et allongent les temps de commercialisation, telles que les discussions pour déterminer qui est vraiment propriétaire des données, la confiance et la mise en place d'accords commerciaux entre les parties ou encore le cadre légal (propriété intellectuelle, sécurité, respect de la vie privée, confidentialité).</w:t>
      </w:r>
    </w:p>
    <w:p w:rsidR="00B32099" w:rsidRPr="00B32099" w:rsidRDefault="00B32099" w:rsidP="00F65DA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fr-FR"/>
        </w:rPr>
      </w:pPr>
      <w:r w:rsidRPr="00B32099">
        <w:rPr>
          <w:rFonts w:eastAsia="Times New Roman" w:cstheme="minorHAnsi"/>
          <w:szCs w:val="24"/>
          <w:lang w:eastAsia="fr-FR"/>
        </w:rPr>
        <w:t>- Des barrières techniques, qui augmentent la complexité, réduisent le potentiel de marché et allongent les temps de commercialisation, telles que l'absence de formats standards pour les données.</w:t>
      </w:r>
    </w:p>
    <w:p w:rsidR="00B32099" w:rsidRPr="002D5FD4" w:rsidRDefault="00B32099" w:rsidP="00F65DA9">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Cs w:val="24"/>
          <w:lang w:eastAsia="fr-FR"/>
        </w:rPr>
      </w:pPr>
      <w:r w:rsidRPr="00B32099">
        <w:rPr>
          <w:rFonts w:eastAsia="Times New Roman" w:cstheme="minorHAnsi"/>
          <w:szCs w:val="24"/>
          <w:lang w:eastAsia="fr-FR"/>
        </w:rPr>
        <w:t xml:space="preserve">L'exemple des villes intelligentes ou "smart </w:t>
      </w:r>
      <w:proofErr w:type="spellStart"/>
      <w:r w:rsidRPr="00B32099">
        <w:rPr>
          <w:rFonts w:eastAsia="Times New Roman" w:cstheme="minorHAnsi"/>
          <w:szCs w:val="24"/>
          <w:lang w:eastAsia="fr-FR"/>
        </w:rPr>
        <w:t>cities</w:t>
      </w:r>
      <w:proofErr w:type="spellEnd"/>
      <w:r w:rsidRPr="00B32099">
        <w:rPr>
          <w:rFonts w:eastAsia="Times New Roman" w:cstheme="minorHAnsi"/>
          <w:szCs w:val="24"/>
          <w:lang w:eastAsia="fr-FR"/>
        </w:rPr>
        <w:t>" illustre comment les données en provenance de différentes sources pourraient être combinées et utilisées pour améliorer les conditions de circulation, et optimiser le transport public en temps réel : des capteurs de données sur les véhicules publics et privés, les feux de signalisation et le réseau routier pourraient être combinés avec des informations telles que la météo et la tenue de manifestations publiques (concerts, événements sportifs, etc.) afin d'optimiser la circulation en ville et le transport du public vers ces éventuelles manifestations. </w:t>
      </w:r>
    </w:p>
    <w:p w:rsidR="002D5FD4" w:rsidRPr="00B32099" w:rsidRDefault="002D5FD4" w:rsidP="00F65DA9">
      <w:pPr>
        <w:spacing w:after="0" w:line="240" w:lineRule="auto"/>
        <w:rPr>
          <w:rFonts w:eastAsia="Times New Roman" w:cstheme="minorHAnsi"/>
          <w:szCs w:val="24"/>
          <w:lang w:eastAsia="fr-FR"/>
        </w:rPr>
      </w:pPr>
    </w:p>
    <w:p w:rsidR="00B32099" w:rsidRPr="00F65DA9" w:rsidRDefault="00B32099" w:rsidP="00F65DA9">
      <w:pPr>
        <w:pStyle w:val="Titr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720" w:lineRule="atLeast"/>
        <w:rPr>
          <w:rFonts w:asciiTheme="minorHAnsi" w:hAnsiTheme="minorHAnsi" w:cstheme="minorHAnsi"/>
          <w:sz w:val="24"/>
          <w:szCs w:val="24"/>
        </w:rPr>
      </w:pPr>
      <w:r w:rsidRPr="00F65DA9">
        <w:rPr>
          <w:rFonts w:asciiTheme="minorHAnsi" w:hAnsiTheme="minorHAnsi" w:cstheme="minorHAnsi"/>
          <w:sz w:val="24"/>
          <w:szCs w:val="24"/>
        </w:rPr>
        <w:t>Internet des objets : pourquoi le marché peine à décoller</w:t>
      </w:r>
      <w:r w:rsidRPr="00F65DA9">
        <w:rPr>
          <w:rFonts w:asciiTheme="minorHAnsi" w:hAnsiTheme="minorHAnsi" w:cstheme="minorHAnsi"/>
          <w:sz w:val="24"/>
          <w:szCs w:val="24"/>
        </w:rPr>
        <w:t xml:space="preserve"> </w:t>
      </w:r>
      <w:r w:rsidRPr="00F65DA9">
        <w:rPr>
          <w:rFonts w:asciiTheme="minorHAnsi" w:hAnsiTheme="minorHAnsi" w:cstheme="minorHAnsi"/>
          <w:sz w:val="24"/>
          <w:szCs w:val="24"/>
        </w:rPr>
        <w:t> </w:t>
      </w:r>
      <w:r w:rsidRPr="00F65DA9">
        <w:rPr>
          <w:rStyle w:val="author-name"/>
          <w:rFonts w:asciiTheme="minorHAnsi" w:hAnsiTheme="minorHAnsi" w:cstheme="minorHAnsi"/>
          <w:sz w:val="24"/>
          <w:szCs w:val="24"/>
        </w:rPr>
        <w:t>Par </w:t>
      </w:r>
      <w:hyperlink r:id="rId7" w:history="1">
        <w:r w:rsidRPr="00F65DA9">
          <w:rPr>
            <w:rStyle w:val="Lienhypertexte"/>
            <w:rFonts w:asciiTheme="minorHAnsi" w:hAnsiTheme="minorHAnsi" w:cstheme="minorHAnsi"/>
            <w:b w:val="0"/>
            <w:bCs w:val="0"/>
            <w:color w:val="auto"/>
            <w:spacing w:val="-5"/>
            <w:sz w:val="24"/>
            <w:szCs w:val="24"/>
            <w:u w:val="none"/>
          </w:rPr>
          <w:t>Pierre Manière </w:t>
        </w:r>
      </w:hyperlink>
      <w:r w:rsidRPr="00F65DA9">
        <w:rPr>
          <w:rFonts w:asciiTheme="minorHAnsi" w:hAnsiTheme="minorHAnsi" w:cstheme="minorHAnsi"/>
          <w:sz w:val="24"/>
          <w:szCs w:val="24"/>
        </w:rPr>
        <w:t> | </w:t>
      </w:r>
      <w:r w:rsidRPr="00F65DA9">
        <w:rPr>
          <w:rFonts w:asciiTheme="minorHAnsi" w:hAnsiTheme="minorHAnsi" w:cstheme="minorHAnsi"/>
          <w:sz w:val="24"/>
          <w:szCs w:val="24"/>
        </w:rPr>
        <w:t>LA TRIBUNE</w:t>
      </w:r>
      <w:r w:rsidRPr="00F65DA9">
        <w:rPr>
          <w:rFonts w:asciiTheme="minorHAnsi" w:hAnsiTheme="minorHAnsi" w:cstheme="minorHAnsi"/>
          <w:sz w:val="24"/>
          <w:szCs w:val="24"/>
        </w:rPr>
        <w:t xml:space="preserve"> 25/10/2017, </w:t>
      </w:r>
    </w:p>
    <w:p w:rsidR="00B32099" w:rsidRPr="002D5FD4" w:rsidRDefault="00B32099" w:rsidP="00F65D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spacing w:val="2"/>
          <w:sz w:val="22"/>
        </w:rPr>
      </w:pPr>
      <w:r w:rsidRPr="002D5FD4">
        <w:rPr>
          <w:rFonts w:asciiTheme="minorHAnsi" w:hAnsiTheme="minorHAnsi" w:cstheme="minorHAnsi"/>
          <w:spacing w:val="2"/>
          <w:sz w:val="22"/>
        </w:rPr>
        <w:t xml:space="preserve">Il y a deux ou trois ans, l'Internet des objets (ou </w:t>
      </w:r>
      <w:proofErr w:type="spellStart"/>
      <w:r w:rsidRPr="002D5FD4">
        <w:rPr>
          <w:rFonts w:asciiTheme="minorHAnsi" w:hAnsiTheme="minorHAnsi" w:cstheme="minorHAnsi"/>
          <w:spacing w:val="2"/>
          <w:sz w:val="22"/>
        </w:rPr>
        <w:t>IoT</w:t>
      </w:r>
      <w:proofErr w:type="spellEnd"/>
      <w:r w:rsidRPr="002D5FD4">
        <w:rPr>
          <w:rFonts w:asciiTheme="minorHAnsi" w:hAnsiTheme="minorHAnsi" w:cstheme="minorHAnsi"/>
          <w:spacing w:val="2"/>
          <w:sz w:val="22"/>
        </w:rPr>
        <w:t xml:space="preserve"> pour « Internet of </w:t>
      </w:r>
      <w:proofErr w:type="spellStart"/>
      <w:r w:rsidRPr="002D5FD4">
        <w:rPr>
          <w:rFonts w:asciiTheme="minorHAnsi" w:hAnsiTheme="minorHAnsi" w:cstheme="minorHAnsi"/>
          <w:spacing w:val="2"/>
          <w:sz w:val="22"/>
        </w:rPr>
        <w:t>Things</w:t>
      </w:r>
      <w:proofErr w:type="spellEnd"/>
      <w:r w:rsidRPr="002D5FD4">
        <w:rPr>
          <w:rFonts w:asciiTheme="minorHAnsi" w:hAnsiTheme="minorHAnsi" w:cstheme="minorHAnsi"/>
          <w:spacing w:val="2"/>
          <w:sz w:val="22"/>
        </w:rPr>
        <w:t> ») était largement perçu comme un nouvel eldorado. Mais aujourd'hui, le marché peine à se développer auprès du grand public comme des entreprises. Lors d'une conférence de presse ce mercredi, le </w:t>
      </w:r>
      <w:proofErr w:type="spellStart"/>
      <w:r w:rsidRPr="002D5FD4">
        <w:rPr>
          <w:rStyle w:val="Accentuation"/>
          <w:rFonts w:asciiTheme="minorHAnsi" w:hAnsiTheme="minorHAnsi" w:cstheme="minorHAnsi"/>
          <w:spacing w:val="2"/>
          <w:sz w:val="22"/>
        </w:rPr>
        <w:t>think</w:t>
      </w:r>
      <w:proofErr w:type="spellEnd"/>
      <w:r w:rsidRPr="002D5FD4">
        <w:rPr>
          <w:rStyle w:val="Accentuation"/>
          <w:rFonts w:asciiTheme="minorHAnsi" w:hAnsiTheme="minorHAnsi" w:cstheme="minorHAnsi"/>
          <w:spacing w:val="2"/>
          <w:sz w:val="22"/>
        </w:rPr>
        <w:t xml:space="preserve"> tank</w:t>
      </w:r>
      <w:r w:rsidRPr="002D5FD4">
        <w:rPr>
          <w:rFonts w:asciiTheme="minorHAnsi" w:hAnsiTheme="minorHAnsi" w:cstheme="minorHAnsi"/>
          <w:spacing w:val="2"/>
          <w:sz w:val="22"/>
        </w:rPr>
        <w:t> </w:t>
      </w:r>
      <w:proofErr w:type="spellStart"/>
      <w:r w:rsidRPr="002D5FD4">
        <w:rPr>
          <w:rFonts w:asciiTheme="minorHAnsi" w:hAnsiTheme="minorHAnsi" w:cstheme="minorHAnsi"/>
          <w:spacing w:val="2"/>
          <w:sz w:val="22"/>
        </w:rPr>
        <w:t>Idate</w:t>
      </w:r>
      <w:proofErr w:type="spellEnd"/>
      <w:r w:rsidRPr="002D5FD4">
        <w:rPr>
          <w:rFonts w:asciiTheme="minorHAnsi" w:hAnsiTheme="minorHAnsi" w:cstheme="minorHAnsi"/>
          <w:spacing w:val="2"/>
          <w:sz w:val="22"/>
        </w:rPr>
        <w:t>, spécialisé dans les télécoms, a listé les verrous qui, selon ses experts, freinent son essor. Selon Samuel Ropert, expert en Internet des objets de l'</w:t>
      </w:r>
      <w:proofErr w:type="spellStart"/>
      <w:r w:rsidRPr="002D5FD4">
        <w:rPr>
          <w:rFonts w:asciiTheme="minorHAnsi" w:hAnsiTheme="minorHAnsi" w:cstheme="minorHAnsi"/>
          <w:spacing w:val="2"/>
          <w:sz w:val="22"/>
        </w:rPr>
        <w:t>Idate</w:t>
      </w:r>
      <w:proofErr w:type="spellEnd"/>
      <w:r w:rsidRPr="002D5FD4">
        <w:rPr>
          <w:rFonts w:asciiTheme="minorHAnsi" w:hAnsiTheme="minorHAnsi" w:cstheme="minorHAnsi"/>
          <w:spacing w:val="2"/>
          <w:sz w:val="22"/>
        </w:rPr>
        <w:t>, le potentiel du marché n'est pas à remettre en cause. Évoquant le chiffre de </w:t>
      </w:r>
      <w:r w:rsidRPr="002D5FD4">
        <w:rPr>
          <w:rStyle w:val="Accentuation"/>
          <w:rFonts w:asciiTheme="minorHAnsi" w:hAnsiTheme="minorHAnsi" w:cstheme="minorHAnsi"/>
          <w:spacing w:val="2"/>
          <w:sz w:val="22"/>
        </w:rPr>
        <w:t>« 40 milliards d'objets connectés dans le monde à horizon 2030 »</w:t>
      </w:r>
      <w:r w:rsidRPr="002D5FD4">
        <w:rPr>
          <w:rFonts w:asciiTheme="minorHAnsi" w:hAnsiTheme="minorHAnsi" w:cstheme="minorHAnsi"/>
          <w:spacing w:val="2"/>
          <w:sz w:val="22"/>
        </w:rPr>
        <w:t>, il estime que le segment est toujours source </w:t>
      </w:r>
      <w:r w:rsidRPr="002D5FD4">
        <w:rPr>
          <w:rStyle w:val="Accentuation"/>
          <w:rFonts w:asciiTheme="minorHAnsi" w:hAnsiTheme="minorHAnsi" w:cstheme="minorHAnsi"/>
          <w:spacing w:val="2"/>
          <w:sz w:val="22"/>
        </w:rPr>
        <w:t>« d'opportunités »</w:t>
      </w:r>
      <w:r w:rsidRPr="002D5FD4">
        <w:rPr>
          <w:rFonts w:asciiTheme="minorHAnsi" w:hAnsiTheme="minorHAnsi" w:cstheme="minorHAnsi"/>
          <w:spacing w:val="2"/>
          <w:sz w:val="22"/>
        </w:rPr>
        <w:t>. Mais à l'en croire, il y a de nombreux </w:t>
      </w:r>
      <w:r w:rsidRPr="002D5FD4">
        <w:rPr>
          <w:rStyle w:val="Accentuation"/>
          <w:rFonts w:asciiTheme="minorHAnsi" w:hAnsiTheme="minorHAnsi" w:cstheme="minorHAnsi"/>
          <w:spacing w:val="2"/>
          <w:sz w:val="22"/>
        </w:rPr>
        <w:t>« challenges »</w:t>
      </w:r>
      <w:r w:rsidRPr="002D5FD4">
        <w:rPr>
          <w:rFonts w:asciiTheme="minorHAnsi" w:hAnsiTheme="minorHAnsi" w:cstheme="minorHAnsi"/>
          <w:spacing w:val="2"/>
          <w:sz w:val="22"/>
        </w:rPr>
        <w:t> à relever.</w:t>
      </w:r>
    </w:p>
    <w:p w:rsidR="00B32099" w:rsidRPr="002D5FD4" w:rsidRDefault="00B32099" w:rsidP="00F65D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spacing w:val="2"/>
          <w:sz w:val="22"/>
        </w:rPr>
      </w:pPr>
      <w:r w:rsidRPr="002D5FD4">
        <w:rPr>
          <w:rFonts w:asciiTheme="minorHAnsi" w:hAnsiTheme="minorHAnsi" w:cstheme="minorHAnsi"/>
          <w:spacing w:val="2"/>
          <w:sz w:val="22"/>
        </w:rPr>
        <w:t xml:space="preserve">Ceux-ci sont, d'après lui, notamment d'ordre technique. Pour les objets connectés grand public, il estime que les craintes liées à la sécurité et au respect de la vie privée constituent les principaux verrous. De fait, les thermostats, téléviseurs, </w:t>
      </w:r>
      <w:proofErr w:type="spellStart"/>
      <w:r w:rsidRPr="002D5FD4">
        <w:rPr>
          <w:rFonts w:asciiTheme="minorHAnsi" w:hAnsiTheme="minorHAnsi" w:cstheme="minorHAnsi"/>
          <w:spacing w:val="2"/>
          <w:sz w:val="22"/>
        </w:rPr>
        <w:t>trackers</w:t>
      </w:r>
      <w:proofErr w:type="spellEnd"/>
      <w:r w:rsidRPr="002D5FD4">
        <w:rPr>
          <w:rFonts w:asciiTheme="minorHAnsi" w:hAnsiTheme="minorHAnsi" w:cstheme="minorHAnsi"/>
          <w:spacing w:val="2"/>
          <w:sz w:val="22"/>
        </w:rPr>
        <w:t xml:space="preserve"> d'activité et autres compteurs d'électricité intelligents sont de plus en plus perçus comme une nouvelle porte d'entrée pour les hackers. La Commission européenne a d'ailleurs fait des objets connectés un de ses chantiers prioritaires en matière de </w:t>
      </w:r>
      <w:proofErr w:type="spellStart"/>
      <w:r w:rsidRPr="002D5FD4">
        <w:rPr>
          <w:rFonts w:asciiTheme="minorHAnsi" w:hAnsiTheme="minorHAnsi" w:cstheme="minorHAnsi"/>
          <w:spacing w:val="2"/>
          <w:sz w:val="22"/>
        </w:rPr>
        <w:t>cybersécurité</w:t>
      </w:r>
      <w:proofErr w:type="spellEnd"/>
      <w:r w:rsidRPr="002D5FD4">
        <w:rPr>
          <w:rFonts w:asciiTheme="minorHAnsi" w:hAnsiTheme="minorHAnsi" w:cstheme="minorHAnsi"/>
          <w:spacing w:val="2"/>
          <w:sz w:val="22"/>
        </w:rPr>
        <w:t>. Mais si ce débat et la volonté d'adopter des standards visant à protéger les usagers est légitime, il constitue, inévitablement, un frein pour le marché. En outre, comme le relève Samuel Ropert, </w:t>
      </w:r>
      <w:r w:rsidRPr="002D5FD4">
        <w:rPr>
          <w:rStyle w:val="Accentuation"/>
          <w:rFonts w:asciiTheme="minorHAnsi" w:hAnsiTheme="minorHAnsi" w:cstheme="minorHAnsi"/>
          <w:spacing w:val="2"/>
          <w:sz w:val="22"/>
        </w:rPr>
        <w:t>« plus les objets sont sécurisés, plus ils consomment d'énergie »</w:t>
      </w:r>
      <w:r w:rsidRPr="002D5FD4">
        <w:rPr>
          <w:rFonts w:asciiTheme="minorHAnsi" w:hAnsiTheme="minorHAnsi" w:cstheme="minorHAnsi"/>
          <w:spacing w:val="2"/>
          <w:sz w:val="22"/>
        </w:rPr>
        <w:t>. Ce qui constitue un handicap pour certains usages et applications.</w:t>
      </w:r>
    </w:p>
    <w:p w:rsidR="00B32099" w:rsidRPr="002D5FD4" w:rsidRDefault="00B32099" w:rsidP="00F65D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spacing w:val="2"/>
          <w:sz w:val="22"/>
        </w:rPr>
      </w:pPr>
    </w:p>
    <w:p w:rsidR="00B32099" w:rsidRPr="002D5FD4" w:rsidRDefault="00B32099" w:rsidP="00F65D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spacing w:val="2"/>
          <w:sz w:val="22"/>
        </w:rPr>
      </w:pPr>
      <w:r w:rsidRPr="002D5FD4">
        <w:rPr>
          <w:rFonts w:asciiTheme="minorHAnsi" w:hAnsiTheme="minorHAnsi" w:cstheme="minorHAnsi"/>
          <w:spacing w:val="2"/>
          <w:sz w:val="22"/>
        </w:rPr>
        <w:t>Du côté des entreprises, l'expert de l'</w:t>
      </w:r>
      <w:proofErr w:type="spellStart"/>
      <w:r w:rsidRPr="002D5FD4">
        <w:rPr>
          <w:rFonts w:asciiTheme="minorHAnsi" w:hAnsiTheme="minorHAnsi" w:cstheme="minorHAnsi"/>
          <w:spacing w:val="2"/>
          <w:sz w:val="22"/>
        </w:rPr>
        <w:t>Idate</w:t>
      </w:r>
      <w:proofErr w:type="spellEnd"/>
      <w:r w:rsidRPr="002D5FD4">
        <w:rPr>
          <w:rFonts w:asciiTheme="minorHAnsi" w:hAnsiTheme="minorHAnsi" w:cstheme="minorHAnsi"/>
          <w:spacing w:val="2"/>
          <w:sz w:val="22"/>
        </w:rPr>
        <w:t xml:space="preserve"> constate qu'aujourd'hui, de nombreuses sociétés peine à voir la rentabilité d'éventuels investissements dans l'Internet des objets. </w:t>
      </w:r>
      <w:r w:rsidRPr="002D5FD4">
        <w:rPr>
          <w:rStyle w:val="Accentuation"/>
          <w:rFonts w:asciiTheme="minorHAnsi" w:hAnsiTheme="minorHAnsi" w:cstheme="minorHAnsi"/>
          <w:spacing w:val="2"/>
          <w:sz w:val="22"/>
        </w:rPr>
        <w:t>« Il y a des doutes sur la rentabilité économique de certaines applications »</w:t>
      </w:r>
      <w:r w:rsidRPr="002D5FD4">
        <w:rPr>
          <w:rFonts w:asciiTheme="minorHAnsi" w:hAnsiTheme="minorHAnsi" w:cstheme="minorHAnsi"/>
          <w:spacing w:val="2"/>
          <w:sz w:val="22"/>
        </w:rPr>
        <w:t>, affirme-t-il. Aujourd'hui, l'Internet des objets est principalement perçu comme un moyen de réduire les coûts. C'est la raison, par exemple, pour laquelle </w:t>
      </w:r>
      <w:hyperlink r:id="rId8" w:history="1">
        <w:r w:rsidRPr="002D5FD4">
          <w:rPr>
            <w:rStyle w:val="Lienhypertexte"/>
            <w:rFonts w:asciiTheme="minorHAnsi" w:hAnsiTheme="minorHAnsi" w:cstheme="minorHAnsi"/>
            <w:color w:val="auto"/>
            <w:spacing w:val="2"/>
            <w:sz w:val="22"/>
            <w:u w:val="none"/>
          </w:rPr>
          <w:t>Carrefour s'est allié avec Bouygues Telecom</w:t>
        </w:r>
      </w:hyperlink>
      <w:r w:rsidRPr="002D5FD4">
        <w:rPr>
          <w:rFonts w:asciiTheme="minorHAnsi" w:hAnsiTheme="minorHAnsi" w:cstheme="minorHAnsi"/>
          <w:spacing w:val="2"/>
          <w:sz w:val="22"/>
        </w:rPr>
        <w:t xml:space="preserve">. En greffant des capteurs bas débit dans des conteneurs roulants qui approvisionnent ses hyper, le géant </w:t>
      </w:r>
      <w:r w:rsidRPr="002D5FD4">
        <w:rPr>
          <w:rFonts w:asciiTheme="minorHAnsi" w:hAnsiTheme="minorHAnsi" w:cstheme="minorHAnsi"/>
          <w:spacing w:val="2"/>
          <w:sz w:val="22"/>
        </w:rPr>
        <w:lastRenderedPageBreak/>
        <w:t>de la distribution espère réaliser des économies en matière de logistique. Reste que le problème, selon l'</w:t>
      </w:r>
      <w:proofErr w:type="spellStart"/>
      <w:r w:rsidRPr="002D5FD4">
        <w:rPr>
          <w:rFonts w:asciiTheme="minorHAnsi" w:hAnsiTheme="minorHAnsi" w:cstheme="minorHAnsi"/>
          <w:spacing w:val="2"/>
          <w:sz w:val="22"/>
        </w:rPr>
        <w:t>Idate</w:t>
      </w:r>
      <w:proofErr w:type="spellEnd"/>
      <w:r w:rsidRPr="002D5FD4">
        <w:rPr>
          <w:rFonts w:asciiTheme="minorHAnsi" w:hAnsiTheme="minorHAnsi" w:cstheme="minorHAnsi"/>
          <w:spacing w:val="2"/>
          <w:sz w:val="22"/>
        </w:rPr>
        <w:t>, c'est que beaucoup d'entreprises ont du mal à voir quand les nécessaires investissements de départ porteront leurs fruits.</w:t>
      </w:r>
    </w:p>
    <w:p w:rsidR="00B32099" w:rsidRPr="002D5FD4" w:rsidRDefault="00B32099" w:rsidP="00F65D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spacing w:val="2"/>
          <w:sz w:val="22"/>
        </w:rPr>
      </w:pPr>
      <w:r w:rsidRPr="002D5FD4">
        <w:rPr>
          <w:rFonts w:asciiTheme="minorHAnsi" w:hAnsiTheme="minorHAnsi" w:cstheme="minorHAnsi"/>
          <w:spacing w:val="2"/>
          <w:sz w:val="22"/>
        </w:rPr>
        <w:t>D'autre part, affirme Samuel Ropert, les industriels ne seraient pas suffisamment sensibilisés aux bénéfices de l'Internet des objets. Selon lui, outre des économies de coûts, l'</w:t>
      </w:r>
      <w:proofErr w:type="spellStart"/>
      <w:r w:rsidRPr="002D5FD4">
        <w:rPr>
          <w:rFonts w:asciiTheme="minorHAnsi" w:hAnsiTheme="minorHAnsi" w:cstheme="minorHAnsi"/>
          <w:spacing w:val="2"/>
          <w:sz w:val="22"/>
        </w:rPr>
        <w:t>IoT</w:t>
      </w:r>
      <w:proofErr w:type="spellEnd"/>
      <w:r w:rsidRPr="002D5FD4">
        <w:rPr>
          <w:rFonts w:asciiTheme="minorHAnsi" w:hAnsiTheme="minorHAnsi" w:cstheme="minorHAnsi"/>
          <w:spacing w:val="2"/>
          <w:sz w:val="22"/>
        </w:rPr>
        <w:t xml:space="preserve"> doit surtout leur permettre de se réinventer et de déployer de nouveaux services. Mais cette facette-là demeure, jusqu'à présent, largement inexploitée.</w:t>
      </w:r>
    </w:p>
    <w:p w:rsidR="00B32099" w:rsidRPr="002D5FD4" w:rsidRDefault="00B32099" w:rsidP="00F65DA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spacing w:val="2"/>
          <w:sz w:val="22"/>
        </w:rPr>
      </w:pPr>
      <w:r w:rsidRPr="002D5FD4">
        <w:rPr>
          <w:rFonts w:asciiTheme="minorHAnsi" w:hAnsiTheme="minorHAnsi" w:cstheme="minorHAnsi"/>
          <w:spacing w:val="2"/>
          <w:sz w:val="22"/>
        </w:rPr>
        <w:t xml:space="preserve">Enfin, la prolifération des technologies disponibles effraye parfois les acteurs qui veulent se lancer sur le marché. Certains standards sont aujourd'hui déployés de manière verticale, avec des protocoles propriétaires dans des secteurs bien définis, comme dans l'automobile ou l'énergie. D'autres en revanche, s'adressent à tous les secteurs. A l'instar des technologies dédiées aux réseaux </w:t>
      </w:r>
      <w:proofErr w:type="spellStart"/>
      <w:r w:rsidRPr="002D5FD4">
        <w:rPr>
          <w:rFonts w:asciiTheme="minorHAnsi" w:hAnsiTheme="minorHAnsi" w:cstheme="minorHAnsi"/>
          <w:spacing w:val="2"/>
          <w:sz w:val="22"/>
        </w:rPr>
        <w:t>IoT</w:t>
      </w:r>
      <w:proofErr w:type="spellEnd"/>
      <w:r w:rsidRPr="002D5FD4">
        <w:rPr>
          <w:rFonts w:asciiTheme="minorHAnsi" w:hAnsiTheme="minorHAnsi" w:cstheme="minorHAnsi"/>
          <w:spacing w:val="2"/>
          <w:sz w:val="22"/>
        </w:rPr>
        <w:t xml:space="preserve"> bas débit, comme </w:t>
      </w:r>
      <w:proofErr w:type="spellStart"/>
      <w:r w:rsidRPr="002D5FD4">
        <w:rPr>
          <w:rFonts w:asciiTheme="minorHAnsi" w:hAnsiTheme="minorHAnsi" w:cstheme="minorHAnsi"/>
          <w:spacing w:val="2"/>
          <w:sz w:val="22"/>
        </w:rPr>
        <w:t>Sigfox</w:t>
      </w:r>
      <w:proofErr w:type="spellEnd"/>
      <w:r w:rsidRPr="002D5FD4">
        <w:rPr>
          <w:rFonts w:asciiTheme="minorHAnsi" w:hAnsiTheme="minorHAnsi" w:cstheme="minorHAnsi"/>
          <w:spacing w:val="2"/>
          <w:sz w:val="22"/>
        </w:rPr>
        <w:t xml:space="preserve">, </w:t>
      </w:r>
      <w:proofErr w:type="spellStart"/>
      <w:r w:rsidRPr="002D5FD4">
        <w:rPr>
          <w:rFonts w:asciiTheme="minorHAnsi" w:hAnsiTheme="minorHAnsi" w:cstheme="minorHAnsi"/>
          <w:spacing w:val="2"/>
          <w:sz w:val="22"/>
        </w:rPr>
        <w:t>LoRa</w:t>
      </w:r>
      <w:proofErr w:type="spellEnd"/>
      <w:r w:rsidRPr="002D5FD4">
        <w:rPr>
          <w:rFonts w:asciiTheme="minorHAnsi" w:hAnsiTheme="minorHAnsi" w:cstheme="minorHAnsi"/>
          <w:spacing w:val="2"/>
          <w:sz w:val="22"/>
        </w:rPr>
        <w:t>, ou Narrow band-</w:t>
      </w:r>
      <w:proofErr w:type="spellStart"/>
      <w:r w:rsidRPr="002D5FD4">
        <w:rPr>
          <w:rFonts w:asciiTheme="minorHAnsi" w:hAnsiTheme="minorHAnsi" w:cstheme="minorHAnsi"/>
          <w:spacing w:val="2"/>
          <w:sz w:val="22"/>
        </w:rPr>
        <w:t>IoT</w:t>
      </w:r>
      <w:proofErr w:type="spellEnd"/>
      <w:r w:rsidRPr="002D5FD4">
        <w:rPr>
          <w:rFonts w:asciiTheme="minorHAnsi" w:hAnsiTheme="minorHAnsi" w:cstheme="minorHAnsi"/>
          <w:spacing w:val="2"/>
          <w:sz w:val="22"/>
        </w:rPr>
        <w:t xml:space="preserve"> (NB-</w:t>
      </w:r>
      <w:proofErr w:type="spellStart"/>
      <w:r w:rsidRPr="002D5FD4">
        <w:rPr>
          <w:rFonts w:asciiTheme="minorHAnsi" w:hAnsiTheme="minorHAnsi" w:cstheme="minorHAnsi"/>
          <w:spacing w:val="2"/>
          <w:sz w:val="22"/>
        </w:rPr>
        <w:t>IoT</w:t>
      </w:r>
      <w:proofErr w:type="spellEnd"/>
      <w:r w:rsidRPr="002D5FD4">
        <w:rPr>
          <w:rFonts w:asciiTheme="minorHAnsi" w:hAnsiTheme="minorHAnsi" w:cstheme="minorHAnsi"/>
          <w:spacing w:val="2"/>
          <w:sz w:val="22"/>
        </w:rPr>
        <w:t>), qui </w:t>
      </w:r>
      <w:hyperlink r:id="rId9" w:history="1">
        <w:r w:rsidRPr="002D5FD4">
          <w:rPr>
            <w:rStyle w:val="Lienhypertexte"/>
            <w:rFonts w:asciiTheme="minorHAnsi" w:hAnsiTheme="minorHAnsi" w:cstheme="minorHAnsi"/>
            <w:color w:val="auto"/>
            <w:spacing w:val="2"/>
            <w:sz w:val="22"/>
            <w:u w:val="none"/>
          </w:rPr>
          <w:t>se livrent une guerre sans merci</w:t>
        </w:r>
      </w:hyperlink>
      <w:r w:rsidRPr="002D5FD4">
        <w:rPr>
          <w:rFonts w:asciiTheme="minorHAnsi" w:hAnsiTheme="minorHAnsi" w:cstheme="minorHAnsi"/>
          <w:spacing w:val="2"/>
          <w:sz w:val="22"/>
        </w:rPr>
        <w:t>.</w:t>
      </w:r>
    </w:p>
    <w:p w:rsidR="00B32099" w:rsidRPr="002D5FD4" w:rsidRDefault="00B32099" w:rsidP="00F65DA9">
      <w:pPr>
        <w:shd w:val="clear" w:color="auto" w:fill="FFFFFF"/>
        <w:spacing w:after="0" w:line="240" w:lineRule="auto"/>
        <w:textAlignment w:val="baseline"/>
        <w:rPr>
          <w:rFonts w:ascii="montserratregular" w:eastAsia="Times New Roman" w:hAnsi="montserratregular" w:cs="Times New Roman"/>
          <w:caps/>
          <w:color w:val="C3023B"/>
          <w:spacing w:val="-8"/>
          <w:sz w:val="27"/>
          <w:szCs w:val="29"/>
          <w:bdr w:val="none" w:sz="0" w:space="0" w:color="auto" w:frame="1"/>
          <w:lang w:eastAsia="fr-FR"/>
        </w:rPr>
      </w:pPr>
    </w:p>
    <w:p w:rsidR="00B32099" w:rsidRPr="00B32099" w:rsidRDefault="00B32099" w:rsidP="00F65DA9">
      <w:pPr>
        <w:pBdr>
          <w:top w:val="single" w:sz="4" w:space="1" w:color="auto"/>
          <w:left w:val="single" w:sz="4" w:space="4" w:color="auto"/>
          <w:bottom w:val="single" w:sz="4" w:space="1" w:color="auto"/>
          <w:right w:val="single" w:sz="4" w:space="4" w:color="auto"/>
        </w:pBdr>
        <w:shd w:val="clear" w:color="auto" w:fill="FFFFFF"/>
        <w:spacing w:after="0" w:line="600" w:lineRule="atLeast"/>
        <w:textAlignment w:val="baseline"/>
        <w:outlineLvl w:val="0"/>
        <w:rPr>
          <w:rFonts w:eastAsia="Times New Roman" w:cstheme="minorHAnsi"/>
          <w:b/>
          <w:color w:val="000000"/>
          <w:sz w:val="24"/>
          <w:szCs w:val="24"/>
          <w:lang w:eastAsia="fr-FR"/>
        </w:rPr>
      </w:pPr>
      <w:r w:rsidRPr="00B32099">
        <w:rPr>
          <w:rFonts w:eastAsia="Times New Roman" w:cstheme="minorHAnsi"/>
          <w:b/>
          <w:caps/>
          <w:color w:val="272525"/>
          <w:kern w:val="36"/>
          <w:sz w:val="24"/>
          <w:szCs w:val="24"/>
          <w:lang w:eastAsia="fr-FR"/>
        </w:rPr>
        <w:t>LE MARCHÉ DES OBJETS CONNECTÉS BONDIT</w:t>
      </w:r>
      <w:r w:rsidRPr="00F65DA9">
        <w:rPr>
          <w:rFonts w:eastAsia="Times New Roman" w:cstheme="minorHAnsi"/>
          <w:b/>
          <w:caps/>
          <w:color w:val="272525"/>
          <w:kern w:val="36"/>
          <w:sz w:val="24"/>
          <w:szCs w:val="24"/>
          <w:lang w:eastAsia="fr-FR"/>
        </w:rPr>
        <w:t xml:space="preserve"> </w:t>
      </w:r>
      <w:r w:rsidRPr="00F65DA9">
        <w:rPr>
          <w:rFonts w:eastAsia="Times New Roman" w:cstheme="minorHAnsi"/>
          <w:b/>
          <w:color w:val="000000"/>
          <w:sz w:val="24"/>
          <w:szCs w:val="24"/>
          <w:bdr w:val="none" w:sz="0" w:space="0" w:color="auto" w:frame="1"/>
          <w:lang w:eastAsia="fr-FR"/>
        </w:rPr>
        <w:t xml:space="preserve">03/03/2017 – par </w:t>
      </w:r>
      <w:r w:rsidR="00D0638D" w:rsidRPr="00F65DA9">
        <w:rPr>
          <w:rFonts w:eastAsia="Times New Roman" w:cstheme="minorHAnsi"/>
          <w:b/>
          <w:color w:val="000000"/>
          <w:sz w:val="24"/>
          <w:szCs w:val="24"/>
          <w:bdr w:val="none" w:sz="0" w:space="0" w:color="auto" w:frame="1"/>
          <w:lang w:eastAsia="fr-FR"/>
        </w:rPr>
        <w:t xml:space="preserve">Cécilia Di </w:t>
      </w:r>
      <w:proofErr w:type="spellStart"/>
      <w:r w:rsidR="00D0638D" w:rsidRPr="00F65DA9">
        <w:rPr>
          <w:rFonts w:eastAsia="Times New Roman" w:cstheme="minorHAnsi"/>
          <w:b/>
          <w:color w:val="000000"/>
          <w:sz w:val="24"/>
          <w:szCs w:val="24"/>
          <w:bdr w:val="none" w:sz="0" w:space="0" w:color="auto" w:frame="1"/>
          <w:lang w:eastAsia="fr-FR"/>
        </w:rPr>
        <w:t>Quinzio</w:t>
      </w:r>
      <w:proofErr w:type="spellEnd"/>
      <w:r w:rsidR="00D0638D" w:rsidRPr="00F65DA9">
        <w:rPr>
          <w:rFonts w:eastAsia="Times New Roman" w:cstheme="minorHAnsi"/>
          <w:b/>
          <w:color w:val="000000"/>
          <w:sz w:val="24"/>
          <w:szCs w:val="24"/>
          <w:bdr w:val="none" w:sz="0" w:space="0" w:color="auto" w:frame="1"/>
          <w:lang w:eastAsia="fr-FR"/>
        </w:rPr>
        <w:t xml:space="preserve"> STRATEGIES</w:t>
      </w:r>
    </w:p>
    <w:p w:rsidR="00B32099" w:rsidRPr="00B32099" w:rsidRDefault="00B32099" w:rsidP="00F65DA9">
      <w:pPr>
        <w:pBdr>
          <w:top w:val="single" w:sz="4" w:space="1" w:color="auto"/>
          <w:left w:val="single" w:sz="4" w:space="4" w:color="auto"/>
          <w:bottom w:val="single" w:sz="4" w:space="1" w:color="auto"/>
          <w:right w:val="single" w:sz="4" w:space="4" w:color="auto"/>
        </w:pBdr>
        <w:shd w:val="clear" w:color="auto" w:fill="FFFFFF"/>
        <w:spacing w:after="0" w:line="285" w:lineRule="atLeast"/>
        <w:textAlignment w:val="baseline"/>
        <w:outlineLvl w:val="1"/>
        <w:rPr>
          <w:rFonts w:eastAsia="Times New Roman" w:cstheme="minorHAnsi"/>
          <w:color w:val="272525"/>
          <w:szCs w:val="24"/>
          <w:lang w:eastAsia="fr-FR"/>
        </w:rPr>
      </w:pPr>
      <w:r w:rsidRPr="00B32099">
        <w:rPr>
          <w:rFonts w:eastAsia="Times New Roman" w:cstheme="minorHAnsi"/>
          <w:color w:val="272525"/>
          <w:szCs w:val="24"/>
          <w:lang w:eastAsia="fr-FR"/>
        </w:rPr>
        <w:t>Les ventes bondissent de 25% en un an: le marché des objets connectés n'est pas mort.</w:t>
      </w:r>
    </w:p>
    <w:p w:rsidR="00B32099" w:rsidRPr="00B32099" w:rsidRDefault="00B32099" w:rsidP="00F65DA9">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szCs w:val="24"/>
          <w:lang w:eastAsia="fr-FR"/>
        </w:rPr>
      </w:pPr>
      <w:r w:rsidRPr="00B32099">
        <w:rPr>
          <w:rFonts w:eastAsia="Times New Roman" w:cstheme="minorHAnsi"/>
          <w:color w:val="000000"/>
          <w:szCs w:val="24"/>
          <w:lang w:eastAsia="fr-FR"/>
        </w:rPr>
        <w:t>Bracelets fitness, montres, oreillettes, vêtements et autres objets connectés se sont vendus à 102,4 millions d'exemplaires en 2016, année marquée par un quatrième trimestre record (33,9 millions d'unités). Les ventes mondiales d'objets connectés ont bondi de 25% l'an dernier, profitant de la diversification des fonctionnalités de ces accessoires, selon une étude d'International Data Corporation (IDC).</w:t>
      </w:r>
    </w:p>
    <w:p w:rsidR="00B32099" w:rsidRPr="00B32099" w:rsidRDefault="00B32099" w:rsidP="00F65DA9">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szCs w:val="24"/>
          <w:lang w:eastAsia="fr-FR"/>
        </w:rPr>
      </w:pPr>
      <w:r w:rsidRPr="00B32099">
        <w:rPr>
          <w:rFonts w:eastAsia="Times New Roman" w:cstheme="minorHAnsi"/>
          <w:color w:val="000000"/>
          <w:szCs w:val="24"/>
          <w:lang w:eastAsia="fr-FR"/>
        </w:rPr>
        <w:t>A l'origine, ces équipements offraient une seule fonction - relever la distance parcourue par exemple - mais ils peuvent désormais rassembler toutes sortes de données supplémentaires, notamment biologiques.</w:t>
      </w:r>
    </w:p>
    <w:p w:rsidR="00B32099" w:rsidRPr="00B32099" w:rsidRDefault="00B32099" w:rsidP="00F65DA9">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szCs w:val="24"/>
          <w:lang w:eastAsia="fr-FR"/>
        </w:rPr>
      </w:pPr>
      <w:r w:rsidRPr="00B32099">
        <w:rPr>
          <w:rFonts w:eastAsia="Times New Roman" w:cstheme="minorHAnsi"/>
          <w:color w:val="000000"/>
          <w:szCs w:val="24"/>
          <w:lang w:eastAsia="fr-FR"/>
        </w:rPr>
        <w:t>Autre progrès: ils sont connectés sur les réseaux de communication, évitant ainsi des opérations manuelles de synchronisation, a relevé IDC.</w:t>
      </w:r>
    </w:p>
    <w:p w:rsidR="00B32099" w:rsidRPr="00B32099" w:rsidRDefault="00B32099" w:rsidP="00F65DA9">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szCs w:val="24"/>
          <w:lang w:eastAsia="fr-FR"/>
        </w:rPr>
      </w:pPr>
      <w:proofErr w:type="spellStart"/>
      <w:r w:rsidRPr="002D5FD4">
        <w:rPr>
          <w:rFonts w:eastAsia="Times New Roman" w:cstheme="minorHAnsi"/>
          <w:b/>
          <w:bCs/>
          <w:color w:val="000000"/>
          <w:szCs w:val="24"/>
          <w:bdr w:val="none" w:sz="0" w:space="0" w:color="auto" w:frame="1"/>
          <w:lang w:eastAsia="fr-FR"/>
        </w:rPr>
        <w:t>Fitbit</w:t>
      </w:r>
      <w:proofErr w:type="spellEnd"/>
      <w:r w:rsidRPr="002D5FD4">
        <w:rPr>
          <w:rFonts w:eastAsia="Times New Roman" w:cstheme="minorHAnsi"/>
          <w:b/>
          <w:bCs/>
          <w:color w:val="000000"/>
          <w:szCs w:val="24"/>
          <w:bdr w:val="none" w:sz="0" w:space="0" w:color="auto" w:frame="1"/>
          <w:lang w:eastAsia="fr-FR"/>
        </w:rPr>
        <w:t xml:space="preserve"> domine toujours</w:t>
      </w:r>
      <w:r w:rsidR="00D0638D" w:rsidRPr="002D5FD4">
        <w:rPr>
          <w:rFonts w:eastAsia="Times New Roman" w:cstheme="minorHAnsi"/>
          <w:b/>
          <w:bCs/>
          <w:color w:val="000000"/>
          <w:szCs w:val="24"/>
          <w:bdr w:val="none" w:sz="0" w:space="0" w:color="auto" w:frame="1"/>
          <w:lang w:eastAsia="fr-FR"/>
        </w:rPr>
        <w:t xml:space="preserve"> </w:t>
      </w:r>
      <w:r w:rsidRPr="00B32099">
        <w:rPr>
          <w:rFonts w:eastAsia="Times New Roman" w:cstheme="minorHAnsi"/>
          <w:color w:val="000000"/>
          <w:szCs w:val="24"/>
          <w:lang w:eastAsia="fr-FR"/>
        </w:rPr>
        <w:t>Et de nouveaux acteurs apparaissent également sur ce segment, y compris des entreprises du monde de la mode ou des spécialistes de surveillance pour bébés, aux côtés de grands noms comme Apple et Google, a ajouté l'</w:t>
      </w:r>
      <w:proofErr w:type="spellStart"/>
      <w:r w:rsidRPr="00B32099">
        <w:rPr>
          <w:rFonts w:eastAsia="Times New Roman" w:cstheme="minorHAnsi"/>
          <w:color w:val="000000"/>
          <w:szCs w:val="24"/>
          <w:lang w:eastAsia="fr-FR"/>
        </w:rPr>
        <w:t>organisme</w:t>
      </w:r>
      <w:proofErr w:type="gramStart"/>
      <w:r w:rsidRPr="00B32099">
        <w:rPr>
          <w:rFonts w:eastAsia="Times New Roman" w:cstheme="minorHAnsi"/>
          <w:color w:val="000000"/>
          <w:szCs w:val="24"/>
          <w:lang w:eastAsia="fr-FR"/>
        </w:rPr>
        <w:t>.</w:t>
      </w:r>
      <w:r w:rsidRPr="002D5FD4">
        <w:rPr>
          <w:rFonts w:eastAsia="Times New Roman" w:cstheme="minorHAnsi"/>
          <w:i/>
          <w:iCs/>
          <w:color w:val="000000"/>
          <w:szCs w:val="24"/>
          <w:bdr w:val="none" w:sz="0" w:space="0" w:color="auto" w:frame="1"/>
          <w:lang w:eastAsia="fr-FR"/>
        </w:rPr>
        <w:t>«</w:t>
      </w:r>
      <w:proofErr w:type="gramEnd"/>
      <w:r w:rsidRPr="002D5FD4">
        <w:rPr>
          <w:rFonts w:eastAsia="Times New Roman" w:cstheme="minorHAnsi"/>
          <w:i/>
          <w:iCs/>
          <w:color w:val="000000"/>
          <w:szCs w:val="24"/>
          <w:bdr w:val="none" w:sz="0" w:space="0" w:color="auto" w:frame="1"/>
          <w:lang w:eastAsia="fr-FR"/>
        </w:rPr>
        <w:t>Avec</w:t>
      </w:r>
      <w:proofErr w:type="spellEnd"/>
      <w:r w:rsidRPr="002D5FD4">
        <w:rPr>
          <w:rFonts w:eastAsia="Times New Roman" w:cstheme="minorHAnsi"/>
          <w:i/>
          <w:iCs/>
          <w:color w:val="000000"/>
          <w:szCs w:val="24"/>
          <w:bdr w:val="none" w:sz="0" w:space="0" w:color="auto" w:frame="1"/>
          <w:lang w:eastAsia="fr-FR"/>
        </w:rPr>
        <w:t xml:space="preserve"> l'arrivée d'une multitude de vendeurs ayant des atouts dans différentes industries, le marché des objets connectés devrait conserver une perspective positive même si cette croissance résulte davantage d'une pression des commerçants plutôt que d'une demande des consommateurs»</w:t>
      </w:r>
      <w:r w:rsidRPr="00B32099">
        <w:rPr>
          <w:rFonts w:eastAsia="Times New Roman" w:cstheme="minorHAnsi"/>
          <w:color w:val="000000"/>
          <w:szCs w:val="24"/>
          <w:lang w:eastAsia="fr-FR"/>
        </w:rPr>
        <w:t xml:space="preserve">, assure </w:t>
      </w:r>
      <w:proofErr w:type="spellStart"/>
      <w:r w:rsidRPr="00B32099">
        <w:rPr>
          <w:rFonts w:eastAsia="Times New Roman" w:cstheme="minorHAnsi"/>
          <w:color w:val="000000"/>
          <w:szCs w:val="24"/>
          <w:lang w:eastAsia="fr-FR"/>
        </w:rPr>
        <w:t>Jitesh</w:t>
      </w:r>
      <w:proofErr w:type="spellEnd"/>
      <w:r w:rsidRPr="00B32099">
        <w:rPr>
          <w:rFonts w:eastAsia="Times New Roman" w:cstheme="minorHAnsi"/>
          <w:color w:val="000000"/>
          <w:szCs w:val="24"/>
          <w:lang w:eastAsia="fr-FR"/>
        </w:rPr>
        <w:t xml:space="preserve"> </w:t>
      </w:r>
      <w:proofErr w:type="spellStart"/>
      <w:r w:rsidRPr="00B32099">
        <w:rPr>
          <w:rFonts w:eastAsia="Times New Roman" w:cstheme="minorHAnsi"/>
          <w:color w:val="000000"/>
          <w:szCs w:val="24"/>
          <w:lang w:eastAsia="fr-FR"/>
        </w:rPr>
        <w:t>Ubrani</w:t>
      </w:r>
      <w:proofErr w:type="spellEnd"/>
      <w:r w:rsidRPr="00B32099">
        <w:rPr>
          <w:rFonts w:eastAsia="Times New Roman" w:cstheme="minorHAnsi"/>
          <w:color w:val="000000"/>
          <w:szCs w:val="24"/>
          <w:lang w:eastAsia="fr-FR"/>
        </w:rPr>
        <w:t>, un responsable d'IDC.</w:t>
      </w:r>
      <w:r w:rsidR="00F65DA9">
        <w:rPr>
          <w:rFonts w:eastAsia="Times New Roman" w:cstheme="minorHAnsi"/>
          <w:color w:val="000000"/>
          <w:szCs w:val="24"/>
          <w:lang w:eastAsia="fr-FR"/>
        </w:rPr>
        <w:t xml:space="preserve"> </w:t>
      </w:r>
      <w:r w:rsidRPr="00B32099">
        <w:rPr>
          <w:rFonts w:eastAsia="Times New Roman" w:cstheme="minorHAnsi"/>
          <w:color w:val="000000"/>
          <w:szCs w:val="24"/>
          <w:lang w:eastAsia="fr-FR"/>
        </w:rPr>
        <w:t xml:space="preserve">Le spécialiste américain des bracelets fitness connectés </w:t>
      </w:r>
      <w:proofErr w:type="spellStart"/>
      <w:r w:rsidRPr="00B32099">
        <w:rPr>
          <w:rFonts w:eastAsia="Times New Roman" w:cstheme="minorHAnsi"/>
          <w:color w:val="000000"/>
          <w:szCs w:val="24"/>
          <w:lang w:eastAsia="fr-FR"/>
        </w:rPr>
        <w:t>Fitbit</w:t>
      </w:r>
      <w:proofErr w:type="spellEnd"/>
      <w:r w:rsidRPr="00B32099">
        <w:rPr>
          <w:rFonts w:eastAsia="Times New Roman" w:cstheme="minorHAnsi"/>
          <w:color w:val="000000"/>
          <w:szCs w:val="24"/>
          <w:lang w:eastAsia="fr-FR"/>
        </w:rPr>
        <w:t xml:space="preserve"> domine toujours avec une part de marché de 19,2% au dernier trimestre de 2016, même s'il a cédé du terrain en fin d'année.</w:t>
      </w:r>
    </w:p>
    <w:p w:rsidR="00B32099" w:rsidRPr="00B32099" w:rsidRDefault="00B32099" w:rsidP="00F65DA9">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szCs w:val="24"/>
          <w:lang w:eastAsia="fr-FR"/>
        </w:rPr>
      </w:pPr>
      <w:r w:rsidRPr="00B32099">
        <w:rPr>
          <w:rFonts w:eastAsia="Times New Roman" w:cstheme="minorHAnsi"/>
          <w:color w:val="000000"/>
          <w:szCs w:val="24"/>
          <w:lang w:eastAsia="fr-FR"/>
        </w:rPr>
        <w:t xml:space="preserve">Le fabricant chinois de smartphones </w:t>
      </w:r>
      <w:proofErr w:type="spellStart"/>
      <w:r w:rsidRPr="00B32099">
        <w:rPr>
          <w:rFonts w:eastAsia="Times New Roman" w:cstheme="minorHAnsi"/>
          <w:color w:val="000000"/>
          <w:szCs w:val="24"/>
          <w:lang w:eastAsia="fr-FR"/>
        </w:rPr>
        <w:t>Xiaomi</w:t>
      </w:r>
      <w:proofErr w:type="spellEnd"/>
      <w:r w:rsidRPr="00B32099">
        <w:rPr>
          <w:rFonts w:eastAsia="Times New Roman" w:cstheme="minorHAnsi"/>
          <w:color w:val="000000"/>
          <w:szCs w:val="24"/>
          <w:lang w:eastAsia="fr-FR"/>
        </w:rPr>
        <w:t xml:space="preserve"> a quasiment doublé sa part de marché (15,2%) et le géant Apple s'est placé sur la troisième marche du podium grâce à sa montre (13,6%).</w:t>
      </w:r>
    </w:p>
    <w:p w:rsidR="00B229F0" w:rsidRPr="002D5FD4" w:rsidRDefault="00F65DA9" w:rsidP="00F65DA9">
      <w:pPr>
        <w:spacing w:after="0"/>
        <w:rPr>
          <w:rFonts w:cstheme="minorHAnsi"/>
          <w:szCs w:val="24"/>
        </w:rPr>
      </w:pPr>
    </w:p>
    <w:p w:rsidR="00D0638D" w:rsidRPr="002D5FD4" w:rsidRDefault="00D0638D" w:rsidP="00F65DA9">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595959"/>
          <w:sz w:val="22"/>
          <w:szCs w:val="24"/>
        </w:rPr>
      </w:pPr>
      <w:r w:rsidRPr="002D5FD4">
        <w:rPr>
          <w:rFonts w:asciiTheme="minorHAnsi" w:hAnsiTheme="minorHAnsi" w:cstheme="minorHAnsi"/>
          <w:caps/>
          <w:color w:val="000000"/>
          <w:sz w:val="22"/>
          <w:szCs w:val="24"/>
        </w:rPr>
        <w:t>LE POTENTIEL DU MARCHÉ DES OBJETS CO</w:t>
      </w:r>
      <w:r w:rsidR="00F65DA9">
        <w:rPr>
          <w:rFonts w:asciiTheme="minorHAnsi" w:hAnsiTheme="minorHAnsi" w:cstheme="minorHAnsi"/>
          <w:caps/>
          <w:color w:val="000000"/>
          <w:sz w:val="22"/>
          <w:szCs w:val="24"/>
        </w:rPr>
        <w:t>NNECTÉS DANS LE MONDE BANCAIRE </w:t>
      </w:r>
      <w:r w:rsidRPr="002D5FD4">
        <w:rPr>
          <w:rFonts w:asciiTheme="minorHAnsi" w:hAnsiTheme="minorHAnsi" w:cstheme="minorHAnsi"/>
          <w:color w:val="595959"/>
          <w:sz w:val="22"/>
          <w:szCs w:val="24"/>
        </w:rPr>
        <w:t> par </w:t>
      </w:r>
      <w:hyperlink r:id="rId10" w:history="1">
        <w:r w:rsidRPr="002D5FD4">
          <w:rPr>
            <w:rStyle w:val="Lienhypertexte"/>
            <w:rFonts w:asciiTheme="minorHAnsi" w:hAnsiTheme="minorHAnsi" w:cstheme="minorHAnsi"/>
            <w:caps/>
            <w:color w:val="000000"/>
            <w:sz w:val="22"/>
            <w:szCs w:val="24"/>
          </w:rPr>
          <w:t>THIERRY CRESPEL</w:t>
        </w:r>
      </w:hyperlink>
      <w:r w:rsidRPr="002D5FD4">
        <w:rPr>
          <w:rFonts w:cstheme="minorHAnsi"/>
          <w:color w:val="595959"/>
          <w:sz w:val="22"/>
          <w:szCs w:val="24"/>
        </w:rPr>
        <w:t xml:space="preserve"> </w:t>
      </w:r>
      <w:hyperlink r:id="rId11" w:history="1">
        <w:r w:rsidRPr="002D5FD4">
          <w:rPr>
            <w:rStyle w:val="Lienhypertexte"/>
            <w:rFonts w:asciiTheme="minorHAnsi" w:hAnsiTheme="minorHAnsi" w:cstheme="minorHAnsi"/>
            <w:color w:val="000000"/>
            <w:sz w:val="22"/>
            <w:szCs w:val="24"/>
          </w:rPr>
          <w:t>13/11/2016</w:t>
        </w:r>
      </w:hyperlink>
    </w:p>
    <w:p w:rsidR="00D0638D" w:rsidRPr="002D5FD4" w:rsidRDefault="00D0638D" w:rsidP="00F65DA9">
      <w:pPr>
        <w:pBdr>
          <w:top w:val="single" w:sz="4" w:space="1" w:color="auto"/>
          <w:left w:val="single" w:sz="4" w:space="4" w:color="auto"/>
          <w:bottom w:val="single" w:sz="4" w:space="1" w:color="auto"/>
          <w:right w:val="single" w:sz="4" w:space="4" w:color="auto"/>
        </w:pBdr>
        <w:spacing w:after="0" w:line="240" w:lineRule="auto"/>
        <w:rPr>
          <w:rFonts w:cstheme="minorHAnsi"/>
          <w:color w:val="000000"/>
          <w:szCs w:val="24"/>
        </w:rPr>
      </w:pPr>
      <w:r w:rsidRPr="002D5FD4">
        <w:rPr>
          <w:rFonts w:cstheme="minorHAnsi"/>
          <w:color w:val="595959"/>
          <w:szCs w:val="24"/>
        </w:rPr>
        <w:t> </w:t>
      </w:r>
      <w:r w:rsidRPr="002D5FD4">
        <w:rPr>
          <w:rFonts w:cstheme="minorHAnsi"/>
          <w:color w:val="000000"/>
          <w:szCs w:val="24"/>
        </w:rPr>
        <w:t xml:space="preserve">Les secteurs dans lesquels les objets connectés s’immiscent à ce jour progressivement dans notre quotidien sont nombreux : santé, bien-être, assurance mais qu’en est-il du secteur bancaire ? Néanmoins, si le marché des objets connectés est prometteur, le smartphone semble encore rester l’outil de prédilection comme le montre le </w:t>
      </w:r>
      <w:r w:rsidR="002D5FD4" w:rsidRPr="002D5FD4">
        <w:rPr>
          <w:rFonts w:cstheme="minorHAnsi"/>
          <w:color w:val="000000"/>
        </w:rPr>
        <w:t xml:space="preserve">lancement d’Apple </w:t>
      </w:r>
      <w:proofErr w:type="spellStart"/>
      <w:r w:rsidR="002D5FD4" w:rsidRPr="002D5FD4">
        <w:rPr>
          <w:rFonts w:cstheme="minorHAnsi"/>
          <w:color w:val="000000"/>
        </w:rPr>
        <w:t>Pay</w:t>
      </w:r>
      <w:proofErr w:type="spellEnd"/>
      <w:r w:rsidR="002D5FD4" w:rsidRPr="002D5FD4">
        <w:rPr>
          <w:rFonts w:cstheme="minorHAnsi"/>
          <w:color w:val="000000"/>
        </w:rPr>
        <w:t xml:space="preserve"> en France</w:t>
      </w:r>
      <w:r w:rsidRPr="002D5FD4">
        <w:rPr>
          <w:rFonts w:cstheme="minorHAnsi"/>
          <w:color w:val="000000"/>
          <w:szCs w:val="24"/>
        </w:rPr>
        <w:t>.</w:t>
      </w:r>
    </w:p>
    <w:p w:rsidR="00D0638D" w:rsidRPr="002D5FD4" w:rsidRDefault="00D0638D" w:rsidP="00F65DA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sz w:val="22"/>
        </w:rPr>
      </w:pPr>
      <w:r w:rsidRPr="002D5FD4">
        <w:rPr>
          <w:rFonts w:asciiTheme="minorHAnsi" w:hAnsiTheme="minorHAnsi" w:cstheme="minorHAnsi"/>
          <w:color w:val="000000"/>
          <w:sz w:val="22"/>
        </w:rPr>
        <w:t xml:space="preserve">Dans le secteur de l’assurance, les exemples sont légions que ce soit le </w:t>
      </w:r>
      <w:proofErr w:type="spellStart"/>
      <w:r w:rsidRPr="002D5FD4">
        <w:rPr>
          <w:rFonts w:asciiTheme="minorHAnsi" w:hAnsiTheme="minorHAnsi" w:cstheme="minorHAnsi"/>
          <w:color w:val="000000"/>
          <w:sz w:val="22"/>
        </w:rPr>
        <w:t>pay</w:t>
      </w:r>
      <w:proofErr w:type="spellEnd"/>
      <w:r w:rsidRPr="002D5FD4">
        <w:rPr>
          <w:rFonts w:asciiTheme="minorHAnsi" w:hAnsiTheme="minorHAnsi" w:cstheme="minorHAnsi"/>
          <w:color w:val="000000"/>
          <w:sz w:val="22"/>
        </w:rPr>
        <w:t xml:space="preserve"> as </w:t>
      </w:r>
      <w:proofErr w:type="spellStart"/>
      <w:r w:rsidRPr="002D5FD4">
        <w:rPr>
          <w:rFonts w:asciiTheme="minorHAnsi" w:hAnsiTheme="minorHAnsi" w:cstheme="minorHAnsi"/>
          <w:color w:val="000000"/>
          <w:sz w:val="22"/>
        </w:rPr>
        <w:t>you</w:t>
      </w:r>
      <w:proofErr w:type="spellEnd"/>
      <w:r w:rsidRPr="002D5FD4">
        <w:rPr>
          <w:rFonts w:asciiTheme="minorHAnsi" w:hAnsiTheme="minorHAnsi" w:cstheme="minorHAnsi"/>
          <w:color w:val="000000"/>
          <w:sz w:val="22"/>
        </w:rPr>
        <w:t xml:space="preserve"> drive pour l’assurance voiture, en passant par le podomètre connecté pour son assurance santé et même la domotique pour l’habitation… mais encore très peu de cas concrets coté Banque.</w:t>
      </w:r>
    </w:p>
    <w:p w:rsidR="00D0638D" w:rsidRPr="002D5FD4" w:rsidRDefault="00D0638D" w:rsidP="00F65DA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sz w:val="22"/>
        </w:rPr>
      </w:pPr>
      <w:r w:rsidRPr="002D5FD4">
        <w:rPr>
          <w:rFonts w:asciiTheme="minorHAnsi" w:hAnsiTheme="minorHAnsi" w:cstheme="minorHAnsi"/>
          <w:color w:val="000000"/>
          <w:sz w:val="22"/>
        </w:rPr>
        <w:t xml:space="preserve">Pour autant, le marché des objets connectés est exponentiel avec son énorme potentiel en termes d’innovation. Si le côté « gadgets » attribué aux objets connectés peinent à séduire le grand-public surtout dans un domaine aussi institutionnel, les banques ont tout intérêt à se focaliser sur l’expérience client. L’amélioration du parcours client basée sur une meilleure authentification semble être la piste la plus prometteuse. En effet, la lutte contre la fraude pourrait être renforcée par les objets connectés, réel écosystème venant renforcer l’authentification. Des prototypes existent déjà, on peut d’ailleurs citer le bracelet </w:t>
      </w:r>
      <w:proofErr w:type="spellStart"/>
      <w:r w:rsidRPr="002D5FD4">
        <w:rPr>
          <w:rFonts w:asciiTheme="minorHAnsi" w:hAnsiTheme="minorHAnsi" w:cstheme="minorHAnsi"/>
          <w:color w:val="000000"/>
          <w:sz w:val="22"/>
        </w:rPr>
        <w:t>Nymi</w:t>
      </w:r>
      <w:proofErr w:type="spellEnd"/>
      <w:r w:rsidRPr="002D5FD4">
        <w:rPr>
          <w:rFonts w:asciiTheme="minorHAnsi" w:hAnsiTheme="minorHAnsi" w:cstheme="minorHAnsi"/>
          <w:color w:val="000000"/>
          <w:sz w:val="22"/>
        </w:rPr>
        <w:t xml:space="preserve"> Band qui permet le paiement sans co</w:t>
      </w:r>
      <w:r w:rsidR="002D5FD4" w:rsidRPr="002D5FD4">
        <w:rPr>
          <w:rFonts w:asciiTheme="minorHAnsi" w:hAnsiTheme="minorHAnsi" w:cstheme="minorHAnsi"/>
          <w:color w:val="000000"/>
          <w:sz w:val="22"/>
        </w:rPr>
        <w:t>ntact avec le rythme cardiaque</w:t>
      </w:r>
      <w:r w:rsidRPr="002D5FD4">
        <w:rPr>
          <w:rFonts w:asciiTheme="minorHAnsi" w:hAnsiTheme="minorHAnsi" w:cstheme="minorHAnsi"/>
          <w:color w:val="000000"/>
          <w:sz w:val="22"/>
        </w:rPr>
        <w:t>. Cependant, la sécurité parfois encore précaire des objets connectés face aux hackers nécessite une authentification multi-facteur.</w:t>
      </w:r>
    </w:p>
    <w:p w:rsidR="00D0638D" w:rsidRPr="002D5FD4" w:rsidRDefault="00D0638D" w:rsidP="00F65DA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sz w:val="22"/>
        </w:rPr>
      </w:pPr>
      <w:r w:rsidRPr="002D5FD4">
        <w:rPr>
          <w:rFonts w:asciiTheme="minorHAnsi" w:hAnsiTheme="minorHAnsi" w:cstheme="minorHAnsi"/>
          <w:color w:val="000000"/>
          <w:sz w:val="22"/>
        </w:rPr>
        <w:t>L’Internet des Objets fait donc parti des priorités d’investissement pour les banques Pour autant, les freins pour sa mise en service restent nombreux : le prix encore élevé des objets, une absence de standard et de normes qui nécessiteraient la mobilisation de nombreuses autorités, la problématique autour de la protection des données personnelles… et surtout la dépendance aux smartphones.</w:t>
      </w:r>
    </w:p>
    <w:p w:rsidR="00D0638D" w:rsidRPr="002D5FD4" w:rsidRDefault="00D0638D" w:rsidP="00F65DA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color w:val="000000"/>
          <w:sz w:val="22"/>
        </w:rPr>
      </w:pPr>
      <w:r w:rsidRPr="002D5FD4">
        <w:rPr>
          <w:rFonts w:asciiTheme="minorHAnsi" w:hAnsiTheme="minorHAnsi" w:cstheme="minorHAnsi"/>
          <w:color w:val="000000"/>
          <w:sz w:val="22"/>
        </w:rPr>
        <w:t xml:space="preserve">En effet, les banques ont massivement investi dans l’usage du canal mobile pour interagir avec leurs clients. Une stratégie payante puisque 21% des clients utilisent leur smartphone pour effectuer des opérations bancaires simples, telles que des virements, contre 17% un an plus tôt selon Deloitte. </w:t>
      </w:r>
      <w:bookmarkStart w:id="0" w:name="_GoBack"/>
      <w:bookmarkEnd w:id="0"/>
    </w:p>
    <w:sectPr w:rsidR="00D0638D" w:rsidRPr="002D5FD4" w:rsidSect="00D0638D">
      <w:pgSz w:w="11906" w:h="16838"/>
      <w:pgMar w:top="56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55A2"/>
    <w:multiLevelType w:val="hybridMultilevel"/>
    <w:tmpl w:val="E2F8C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617978"/>
    <w:multiLevelType w:val="multilevel"/>
    <w:tmpl w:val="8A42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42EC2"/>
    <w:multiLevelType w:val="multilevel"/>
    <w:tmpl w:val="23AC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447C0"/>
    <w:multiLevelType w:val="multilevel"/>
    <w:tmpl w:val="8A0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99"/>
    <w:rsid w:val="002D5FD4"/>
    <w:rsid w:val="00B32099"/>
    <w:rsid w:val="00D0638D"/>
    <w:rsid w:val="00D95DBD"/>
    <w:rsid w:val="00F6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32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209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320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D063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09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209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3209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32099"/>
    <w:rPr>
      <w:color w:val="0000FF"/>
      <w:u w:val="single"/>
    </w:rPr>
  </w:style>
  <w:style w:type="character" w:customStyle="1" w:styleId="fctauteur">
    <w:name w:val="fctauteur"/>
    <w:basedOn w:val="Policepardfaut"/>
    <w:rsid w:val="00B32099"/>
  </w:style>
  <w:style w:type="character" w:customStyle="1" w:styleId="pw-button-countercount">
    <w:name w:val="pw-button-counter__count"/>
    <w:basedOn w:val="Policepardfaut"/>
    <w:rsid w:val="00B32099"/>
  </w:style>
  <w:style w:type="character" w:customStyle="1" w:styleId="icon">
    <w:name w:val="icon"/>
    <w:basedOn w:val="Policepardfaut"/>
    <w:rsid w:val="00B32099"/>
  </w:style>
  <w:style w:type="character" w:customStyle="1" w:styleId="btn-print">
    <w:name w:val="btn-print"/>
    <w:basedOn w:val="Policepardfaut"/>
    <w:rsid w:val="00B32099"/>
  </w:style>
  <w:style w:type="paragraph" w:styleId="NormalWeb">
    <w:name w:val="Normal (Web)"/>
    <w:basedOn w:val="Normal"/>
    <w:uiPriority w:val="99"/>
    <w:unhideWhenUsed/>
    <w:rsid w:val="00B320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B32099"/>
  </w:style>
  <w:style w:type="character" w:styleId="Accentuation">
    <w:name w:val="Emphasis"/>
    <w:basedOn w:val="Policepardfaut"/>
    <w:uiPriority w:val="20"/>
    <w:qFormat/>
    <w:rsid w:val="00B32099"/>
    <w:rPr>
      <w:i/>
      <w:iCs/>
    </w:rPr>
  </w:style>
  <w:style w:type="paragraph" w:styleId="Textedebulles">
    <w:name w:val="Balloon Text"/>
    <w:basedOn w:val="Normal"/>
    <w:link w:val="TextedebullesCar"/>
    <w:uiPriority w:val="99"/>
    <w:semiHidden/>
    <w:unhideWhenUsed/>
    <w:rsid w:val="00B32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099"/>
    <w:rPr>
      <w:rFonts w:ascii="Tahoma" w:hAnsi="Tahoma" w:cs="Tahoma"/>
      <w:sz w:val="16"/>
      <w:szCs w:val="16"/>
    </w:rPr>
  </w:style>
  <w:style w:type="character" w:customStyle="1" w:styleId="rubric">
    <w:name w:val="rubric"/>
    <w:basedOn w:val="Policepardfaut"/>
    <w:rsid w:val="00B32099"/>
  </w:style>
  <w:style w:type="character" w:customStyle="1" w:styleId="date-info">
    <w:name w:val="date-info"/>
    <w:basedOn w:val="Policepardfaut"/>
    <w:rsid w:val="00B32099"/>
  </w:style>
  <w:style w:type="character" w:customStyle="1" w:styleId="teads-ui-components-credits-colored">
    <w:name w:val="teads-ui-components-credits-colored"/>
    <w:basedOn w:val="Policepardfaut"/>
    <w:rsid w:val="00B32099"/>
  </w:style>
  <w:style w:type="character" w:styleId="lev">
    <w:name w:val="Strong"/>
    <w:basedOn w:val="Policepardfaut"/>
    <w:uiPriority w:val="22"/>
    <w:qFormat/>
    <w:rsid w:val="00B32099"/>
    <w:rPr>
      <w:b/>
      <w:bCs/>
    </w:rPr>
  </w:style>
  <w:style w:type="character" w:customStyle="1" w:styleId="Titre6Car">
    <w:name w:val="Titre 6 Car"/>
    <w:basedOn w:val="Policepardfaut"/>
    <w:link w:val="Titre6"/>
    <w:uiPriority w:val="9"/>
    <w:semiHidden/>
    <w:rsid w:val="00D0638D"/>
    <w:rPr>
      <w:rFonts w:asciiTheme="majorHAnsi" w:eastAsiaTheme="majorEastAsia" w:hAnsiTheme="majorHAnsi" w:cstheme="majorBidi"/>
      <w:i/>
      <w:iCs/>
      <w:color w:val="243F60" w:themeColor="accent1" w:themeShade="7F"/>
    </w:rPr>
  </w:style>
  <w:style w:type="character" w:customStyle="1" w:styleId="text">
    <w:name w:val="text"/>
    <w:basedOn w:val="Policepardfaut"/>
    <w:rsid w:val="00D0638D"/>
  </w:style>
  <w:style w:type="paragraph" w:styleId="Paragraphedeliste">
    <w:name w:val="List Paragraph"/>
    <w:basedOn w:val="Normal"/>
    <w:uiPriority w:val="34"/>
    <w:qFormat/>
    <w:rsid w:val="00F65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32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209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3209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D063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09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209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3209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32099"/>
    <w:rPr>
      <w:color w:val="0000FF"/>
      <w:u w:val="single"/>
    </w:rPr>
  </w:style>
  <w:style w:type="character" w:customStyle="1" w:styleId="fctauteur">
    <w:name w:val="fctauteur"/>
    <w:basedOn w:val="Policepardfaut"/>
    <w:rsid w:val="00B32099"/>
  </w:style>
  <w:style w:type="character" w:customStyle="1" w:styleId="pw-button-countercount">
    <w:name w:val="pw-button-counter__count"/>
    <w:basedOn w:val="Policepardfaut"/>
    <w:rsid w:val="00B32099"/>
  </w:style>
  <w:style w:type="character" w:customStyle="1" w:styleId="icon">
    <w:name w:val="icon"/>
    <w:basedOn w:val="Policepardfaut"/>
    <w:rsid w:val="00B32099"/>
  </w:style>
  <w:style w:type="character" w:customStyle="1" w:styleId="btn-print">
    <w:name w:val="btn-print"/>
    <w:basedOn w:val="Policepardfaut"/>
    <w:rsid w:val="00B32099"/>
  </w:style>
  <w:style w:type="paragraph" w:styleId="NormalWeb">
    <w:name w:val="Normal (Web)"/>
    <w:basedOn w:val="Normal"/>
    <w:uiPriority w:val="99"/>
    <w:unhideWhenUsed/>
    <w:rsid w:val="00B320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B32099"/>
  </w:style>
  <w:style w:type="character" w:styleId="Accentuation">
    <w:name w:val="Emphasis"/>
    <w:basedOn w:val="Policepardfaut"/>
    <w:uiPriority w:val="20"/>
    <w:qFormat/>
    <w:rsid w:val="00B32099"/>
    <w:rPr>
      <w:i/>
      <w:iCs/>
    </w:rPr>
  </w:style>
  <w:style w:type="paragraph" w:styleId="Textedebulles">
    <w:name w:val="Balloon Text"/>
    <w:basedOn w:val="Normal"/>
    <w:link w:val="TextedebullesCar"/>
    <w:uiPriority w:val="99"/>
    <w:semiHidden/>
    <w:unhideWhenUsed/>
    <w:rsid w:val="00B32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099"/>
    <w:rPr>
      <w:rFonts w:ascii="Tahoma" w:hAnsi="Tahoma" w:cs="Tahoma"/>
      <w:sz w:val="16"/>
      <w:szCs w:val="16"/>
    </w:rPr>
  </w:style>
  <w:style w:type="character" w:customStyle="1" w:styleId="rubric">
    <w:name w:val="rubric"/>
    <w:basedOn w:val="Policepardfaut"/>
    <w:rsid w:val="00B32099"/>
  </w:style>
  <w:style w:type="character" w:customStyle="1" w:styleId="date-info">
    <w:name w:val="date-info"/>
    <w:basedOn w:val="Policepardfaut"/>
    <w:rsid w:val="00B32099"/>
  </w:style>
  <w:style w:type="character" w:customStyle="1" w:styleId="teads-ui-components-credits-colored">
    <w:name w:val="teads-ui-components-credits-colored"/>
    <w:basedOn w:val="Policepardfaut"/>
    <w:rsid w:val="00B32099"/>
  </w:style>
  <w:style w:type="character" w:styleId="lev">
    <w:name w:val="Strong"/>
    <w:basedOn w:val="Policepardfaut"/>
    <w:uiPriority w:val="22"/>
    <w:qFormat/>
    <w:rsid w:val="00B32099"/>
    <w:rPr>
      <w:b/>
      <w:bCs/>
    </w:rPr>
  </w:style>
  <w:style w:type="character" w:customStyle="1" w:styleId="Titre6Car">
    <w:name w:val="Titre 6 Car"/>
    <w:basedOn w:val="Policepardfaut"/>
    <w:link w:val="Titre6"/>
    <w:uiPriority w:val="9"/>
    <w:semiHidden/>
    <w:rsid w:val="00D0638D"/>
    <w:rPr>
      <w:rFonts w:asciiTheme="majorHAnsi" w:eastAsiaTheme="majorEastAsia" w:hAnsiTheme="majorHAnsi" w:cstheme="majorBidi"/>
      <w:i/>
      <w:iCs/>
      <w:color w:val="243F60" w:themeColor="accent1" w:themeShade="7F"/>
    </w:rPr>
  </w:style>
  <w:style w:type="character" w:customStyle="1" w:styleId="text">
    <w:name w:val="text"/>
    <w:basedOn w:val="Policepardfaut"/>
    <w:rsid w:val="00D0638D"/>
  </w:style>
  <w:style w:type="paragraph" w:styleId="Paragraphedeliste">
    <w:name w:val="List Paragraph"/>
    <w:basedOn w:val="Normal"/>
    <w:uiPriority w:val="34"/>
    <w:qFormat/>
    <w:rsid w:val="00F65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52555">
      <w:bodyDiv w:val="1"/>
      <w:marLeft w:val="0"/>
      <w:marRight w:val="0"/>
      <w:marTop w:val="0"/>
      <w:marBottom w:val="0"/>
      <w:divBdr>
        <w:top w:val="none" w:sz="0" w:space="0" w:color="auto"/>
        <w:left w:val="none" w:sz="0" w:space="0" w:color="auto"/>
        <w:bottom w:val="none" w:sz="0" w:space="0" w:color="auto"/>
        <w:right w:val="none" w:sz="0" w:space="0" w:color="auto"/>
      </w:divBdr>
      <w:divsChild>
        <w:div w:id="630208715">
          <w:marLeft w:val="0"/>
          <w:marRight w:val="0"/>
          <w:marTop w:val="300"/>
          <w:marBottom w:val="300"/>
          <w:divBdr>
            <w:top w:val="none" w:sz="0" w:space="0" w:color="auto"/>
            <w:left w:val="none" w:sz="0" w:space="0" w:color="auto"/>
            <w:bottom w:val="none" w:sz="0" w:space="0" w:color="auto"/>
            <w:right w:val="none" w:sz="0" w:space="0" w:color="auto"/>
          </w:divBdr>
        </w:div>
        <w:div w:id="183641425">
          <w:marLeft w:val="0"/>
          <w:marRight w:val="0"/>
          <w:marTop w:val="225"/>
          <w:marBottom w:val="225"/>
          <w:divBdr>
            <w:top w:val="none" w:sz="0" w:space="0" w:color="auto"/>
            <w:left w:val="none" w:sz="0" w:space="0" w:color="auto"/>
            <w:bottom w:val="none" w:sz="0" w:space="0" w:color="auto"/>
            <w:right w:val="none" w:sz="0" w:space="0" w:color="auto"/>
          </w:divBdr>
          <w:divsChild>
            <w:div w:id="1628463067">
              <w:marLeft w:val="0"/>
              <w:marRight w:val="0"/>
              <w:marTop w:val="0"/>
              <w:marBottom w:val="150"/>
              <w:divBdr>
                <w:top w:val="none" w:sz="0" w:space="0" w:color="auto"/>
                <w:left w:val="none" w:sz="0" w:space="0" w:color="auto"/>
                <w:bottom w:val="none" w:sz="0" w:space="0" w:color="auto"/>
                <w:right w:val="none" w:sz="0" w:space="0" w:color="auto"/>
              </w:divBdr>
            </w:div>
            <w:div w:id="2117753050">
              <w:marLeft w:val="0"/>
              <w:marRight w:val="0"/>
              <w:marTop w:val="0"/>
              <w:marBottom w:val="150"/>
              <w:divBdr>
                <w:top w:val="none" w:sz="0" w:space="0" w:color="auto"/>
                <w:left w:val="none" w:sz="0" w:space="0" w:color="auto"/>
                <w:bottom w:val="none" w:sz="0" w:space="0" w:color="auto"/>
                <w:right w:val="none" w:sz="0" w:space="0" w:color="auto"/>
              </w:divBdr>
            </w:div>
            <w:div w:id="967852559">
              <w:marLeft w:val="0"/>
              <w:marRight w:val="0"/>
              <w:marTop w:val="0"/>
              <w:marBottom w:val="150"/>
              <w:divBdr>
                <w:top w:val="none" w:sz="0" w:space="0" w:color="auto"/>
                <w:left w:val="none" w:sz="0" w:space="0" w:color="auto"/>
                <w:bottom w:val="none" w:sz="0" w:space="0" w:color="auto"/>
                <w:right w:val="none" w:sz="0" w:space="0" w:color="auto"/>
              </w:divBdr>
            </w:div>
            <w:div w:id="1280182783">
              <w:marLeft w:val="150"/>
              <w:marRight w:val="0"/>
              <w:marTop w:val="0"/>
              <w:marBottom w:val="150"/>
              <w:divBdr>
                <w:top w:val="single" w:sz="6" w:space="0" w:color="F75352"/>
                <w:left w:val="single" w:sz="6" w:space="0" w:color="F75352"/>
                <w:bottom w:val="none" w:sz="0" w:space="0" w:color="auto"/>
                <w:right w:val="single" w:sz="6" w:space="0" w:color="F75352"/>
              </w:divBdr>
            </w:div>
          </w:divsChild>
        </w:div>
        <w:div w:id="519322780">
          <w:marLeft w:val="0"/>
          <w:marRight w:val="0"/>
          <w:marTop w:val="0"/>
          <w:marBottom w:val="0"/>
          <w:divBdr>
            <w:top w:val="none" w:sz="0" w:space="0" w:color="auto"/>
            <w:left w:val="none" w:sz="0" w:space="0" w:color="auto"/>
            <w:bottom w:val="none" w:sz="0" w:space="0" w:color="auto"/>
            <w:right w:val="none" w:sz="0" w:space="0" w:color="auto"/>
          </w:divBdr>
        </w:div>
      </w:divsChild>
    </w:div>
    <w:div w:id="1231691953">
      <w:bodyDiv w:val="1"/>
      <w:marLeft w:val="0"/>
      <w:marRight w:val="0"/>
      <w:marTop w:val="0"/>
      <w:marBottom w:val="0"/>
      <w:divBdr>
        <w:top w:val="none" w:sz="0" w:space="0" w:color="auto"/>
        <w:left w:val="none" w:sz="0" w:space="0" w:color="auto"/>
        <w:bottom w:val="none" w:sz="0" w:space="0" w:color="auto"/>
        <w:right w:val="none" w:sz="0" w:space="0" w:color="auto"/>
      </w:divBdr>
      <w:divsChild>
        <w:div w:id="242036139">
          <w:marLeft w:val="450"/>
          <w:marRight w:val="0"/>
          <w:marTop w:val="0"/>
          <w:marBottom w:val="0"/>
          <w:divBdr>
            <w:top w:val="none" w:sz="0" w:space="0" w:color="auto"/>
            <w:left w:val="none" w:sz="0" w:space="0" w:color="auto"/>
            <w:bottom w:val="single" w:sz="6" w:space="19" w:color="CCCCC5"/>
            <w:right w:val="none" w:sz="0" w:space="0" w:color="auto"/>
          </w:divBdr>
        </w:div>
        <w:div w:id="1663972941">
          <w:marLeft w:val="450"/>
          <w:marRight w:val="450"/>
          <w:marTop w:val="0"/>
          <w:marBottom w:val="0"/>
          <w:divBdr>
            <w:top w:val="none" w:sz="0" w:space="0" w:color="auto"/>
            <w:left w:val="none" w:sz="0" w:space="0" w:color="auto"/>
            <w:bottom w:val="none" w:sz="0" w:space="0" w:color="auto"/>
            <w:right w:val="none" w:sz="0" w:space="0" w:color="auto"/>
          </w:divBdr>
          <w:divsChild>
            <w:div w:id="1843161922">
              <w:marLeft w:val="0"/>
              <w:marRight w:val="0"/>
              <w:marTop w:val="0"/>
              <w:marBottom w:val="0"/>
              <w:divBdr>
                <w:top w:val="none" w:sz="0" w:space="0" w:color="auto"/>
                <w:left w:val="none" w:sz="0" w:space="0" w:color="auto"/>
                <w:bottom w:val="none" w:sz="0" w:space="0" w:color="auto"/>
                <w:right w:val="none" w:sz="0" w:space="0" w:color="auto"/>
              </w:divBdr>
              <w:divsChild>
                <w:div w:id="76637220">
                  <w:marLeft w:val="0"/>
                  <w:marRight w:val="0"/>
                  <w:marTop w:val="150"/>
                  <w:marBottom w:val="150"/>
                  <w:divBdr>
                    <w:top w:val="none" w:sz="0" w:space="0" w:color="auto"/>
                    <w:left w:val="none" w:sz="0" w:space="0" w:color="auto"/>
                    <w:bottom w:val="none" w:sz="0" w:space="0" w:color="auto"/>
                    <w:right w:val="none" w:sz="0" w:space="0" w:color="auto"/>
                  </w:divBdr>
                  <w:divsChild>
                    <w:div w:id="1545947485">
                      <w:marLeft w:val="0"/>
                      <w:marRight w:val="0"/>
                      <w:marTop w:val="0"/>
                      <w:marBottom w:val="0"/>
                      <w:divBdr>
                        <w:top w:val="none" w:sz="0" w:space="0" w:color="auto"/>
                        <w:left w:val="none" w:sz="0" w:space="0" w:color="auto"/>
                        <w:bottom w:val="none" w:sz="0" w:space="0" w:color="auto"/>
                        <w:right w:val="none" w:sz="0" w:space="0" w:color="auto"/>
                      </w:divBdr>
                      <w:divsChild>
                        <w:div w:id="19829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21626">
      <w:bodyDiv w:val="1"/>
      <w:marLeft w:val="0"/>
      <w:marRight w:val="0"/>
      <w:marTop w:val="0"/>
      <w:marBottom w:val="0"/>
      <w:divBdr>
        <w:top w:val="none" w:sz="0" w:space="0" w:color="auto"/>
        <w:left w:val="none" w:sz="0" w:space="0" w:color="auto"/>
        <w:bottom w:val="none" w:sz="0" w:space="0" w:color="auto"/>
        <w:right w:val="none" w:sz="0" w:space="0" w:color="auto"/>
      </w:divBdr>
      <w:divsChild>
        <w:div w:id="1538927278">
          <w:marLeft w:val="0"/>
          <w:marRight w:val="0"/>
          <w:marTop w:val="0"/>
          <w:marBottom w:val="0"/>
          <w:divBdr>
            <w:top w:val="none" w:sz="0" w:space="0" w:color="auto"/>
            <w:left w:val="none" w:sz="0" w:space="0" w:color="auto"/>
            <w:bottom w:val="none" w:sz="0" w:space="0" w:color="auto"/>
            <w:right w:val="none" w:sz="0" w:space="0" w:color="auto"/>
          </w:divBdr>
        </w:div>
        <w:div w:id="1587418104">
          <w:marLeft w:val="0"/>
          <w:marRight w:val="0"/>
          <w:marTop w:val="0"/>
          <w:marBottom w:val="0"/>
          <w:divBdr>
            <w:top w:val="none" w:sz="0" w:space="0" w:color="auto"/>
            <w:left w:val="none" w:sz="0" w:space="0" w:color="auto"/>
            <w:bottom w:val="none" w:sz="0" w:space="0" w:color="auto"/>
            <w:right w:val="none" w:sz="0" w:space="0" w:color="auto"/>
          </w:divBdr>
        </w:div>
        <w:div w:id="649402114">
          <w:marLeft w:val="0"/>
          <w:marRight w:val="0"/>
          <w:marTop w:val="0"/>
          <w:marBottom w:val="315"/>
          <w:divBdr>
            <w:top w:val="none" w:sz="0" w:space="0" w:color="auto"/>
            <w:left w:val="none" w:sz="0" w:space="0" w:color="auto"/>
            <w:bottom w:val="none" w:sz="0" w:space="0" w:color="auto"/>
            <w:right w:val="none" w:sz="0" w:space="0" w:color="auto"/>
          </w:divBdr>
          <w:divsChild>
            <w:div w:id="223831645">
              <w:marLeft w:val="0"/>
              <w:marRight w:val="0"/>
              <w:marTop w:val="0"/>
              <w:marBottom w:val="165"/>
              <w:divBdr>
                <w:top w:val="none" w:sz="0" w:space="0" w:color="auto"/>
                <w:left w:val="none" w:sz="0" w:space="0" w:color="auto"/>
                <w:bottom w:val="none" w:sz="0" w:space="0" w:color="auto"/>
                <w:right w:val="none" w:sz="0" w:space="0" w:color="auto"/>
              </w:divBdr>
              <w:divsChild>
                <w:div w:id="36245836">
                  <w:marLeft w:val="0"/>
                  <w:marRight w:val="0"/>
                  <w:marTop w:val="0"/>
                  <w:marBottom w:val="0"/>
                  <w:divBdr>
                    <w:top w:val="none" w:sz="0" w:space="0" w:color="auto"/>
                    <w:left w:val="none" w:sz="0" w:space="0" w:color="auto"/>
                    <w:bottom w:val="none" w:sz="0" w:space="0" w:color="auto"/>
                    <w:right w:val="none" w:sz="0" w:space="0" w:color="auto"/>
                  </w:divBdr>
                  <w:divsChild>
                    <w:div w:id="6574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7669">
          <w:marLeft w:val="0"/>
          <w:marRight w:val="0"/>
          <w:marTop w:val="0"/>
          <w:marBottom w:val="0"/>
          <w:divBdr>
            <w:top w:val="none" w:sz="0" w:space="0" w:color="auto"/>
            <w:left w:val="none" w:sz="0" w:space="0" w:color="auto"/>
            <w:bottom w:val="none" w:sz="0" w:space="0" w:color="auto"/>
            <w:right w:val="none" w:sz="0" w:space="0" w:color="auto"/>
          </w:divBdr>
          <w:divsChild>
            <w:div w:id="1282810618">
              <w:marLeft w:val="0"/>
              <w:marRight w:val="0"/>
              <w:marTop w:val="0"/>
              <w:marBottom w:val="0"/>
              <w:divBdr>
                <w:top w:val="none" w:sz="0" w:space="0" w:color="auto"/>
                <w:left w:val="none" w:sz="0" w:space="0" w:color="auto"/>
                <w:bottom w:val="none" w:sz="0" w:space="0" w:color="auto"/>
                <w:right w:val="none" w:sz="0" w:space="0" w:color="auto"/>
              </w:divBdr>
              <w:divsChild>
                <w:div w:id="936595947">
                  <w:marLeft w:val="0"/>
                  <w:marRight w:val="0"/>
                  <w:marTop w:val="0"/>
                  <w:marBottom w:val="0"/>
                  <w:divBdr>
                    <w:top w:val="none" w:sz="0" w:space="0" w:color="auto"/>
                    <w:left w:val="none" w:sz="0" w:space="0" w:color="auto"/>
                    <w:bottom w:val="none" w:sz="0" w:space="0" w:color="auto"/>
                    <w:right w:val="none" w:sz="0" w:space="0" w:color="auto"/>
                  </w:divBdr>
                </w:div>
                <w:div w:id="13788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9136">
      <w:bodyDiv w:val="1"/>
      <w:marLeft w:val="0"/>
      <w:marRight w:val="0"/>
      <w:marTop w:val="0"/>
      <w:marBottom w:val="0"/>
      <w:divBdr>
        <w:top w:val="none" w:sz="0" w:space="0" w:color="auto"/>
        <w:left w:val="none" w:sz="0" w:space="0" w:color="auto"/>
        <w:bottom w:val="none" w:sz="0" w:space="0" w:color="auto"/>
        <w:right w:val="none" w:sz="0" w:space="0" w:color="auto"/>
      </w:divBdr>
      <w:divsChild>
        <w:div w:id="1015810848">
          <w:marLeft w:val="0"/>
          <w:marRight w:val="0"/>
          <w:marTop w:val="0"/>
          <w:marBottom w:val="0"/>
          <w:divBdr>
            <w:top w:val="none" w:sz="0" w:space="0" w:color="auto"/>
            <w:left w:val="none" w:sz="0" w:space="0" w:color="auto"/>
            <w:bottom w:val="none" w:sz="0" w:space="0" w:color="auto"/>
            <w:right w:val="none" w:sz="0" w:space="0" w:color="auto"/>
          </w:divBdr>
          <w:divsChild>
            <w:div w:id="384328939">
              <w:marLeft w:val="0"/>
              <w:marRight w:val="0"/>
              <w:marTop w:val="75"/>
              <w:marBottom w:val="0"/>
              <w:divBdr>
                <w:top w:val="none" w:sz="0" w:space="0" w:color="auto"/>
                <w:left w:val="none" w:sz="0" w:space="0" w:color="auto"/>
                <w:bottom w:val="none" w:sz="0" w:space="0" w:color="auto"/>
                <w:right w:val="none" w:sz="0" w:space="0" w:color="auto"/>
              </w:divBdr>
            </w:div>
          </w:divsChild>
        </w:div>
        <w:div w:id="1204560529">
          <w:marLeft w:val="0"/>
          <w:marRight w:val="0"/>
          <w:marTop w:val="0"/>
          <w:marBottom w:val="0"/>
          <w:divBdr>
            <w:top w:val="none" w:sz="0" w:space="0" w:color="auto"/>
            <w:left w:val="none" w:sz="0" w:space="0" w:color="auto"/>
            <w:bottom w:val="none" w:sz="0" w:space="0" w:color="auto"/>
            <w:right w:val="none" w:sz="0" w:space="0" w:color="auto"/>
          </w:divBdr>
        </w:div>
        <w:div w:id="522745800">
          <w:marLeft w:val="0"/>
          <w:marRight w:val="0"/>
          <w:marTop w:val="150"/>
          <w:marBottom w:val="0"/>
          <w:divBdr>
            <w:top w:val="none" w:sz="0" w:space="0" w:color="auto"/>
            <w:left w:val="none" w:sz="0" w:space="0" w:color="auto"/>
            <w:bottom w:val="single" w:sz="12" w:space="0" w:color="F2F3F5"/>
            <w:right w:val="none" w:sz="0" w:space="0" w:color="auto"/>
          </w:divBdr>
          <w:divsChild>
            <w:div w:id="1918902038">
              <w:marLeft w:val="0"/>
              <w:marRight w:val="0"/>
              <w:marTop w:val="0"/>
              <w:marBottom w:val="0"/>
              <w:divBdr>
                <w:top w:val="none" w:sz="0" w:space="0" w:color="auto"/>
                <w:left w:val="none" w:sz="0" w:space="0" w:color="auto"/>
                <w:bottom w:val="none" w:sz="0" w:space="0" w:color="auto"/>
                <w:right w:val="none" w:sz="0" w:space="0" w:color="auto"/>
              </w:divBdr>
              <w:divsChild>
                <w:div w:id="860629256">
                  <w:marLeft w:val="0"/>
                  <w:marRight w:val="0"/>
                  <w:marTop w:val="0"/>
                  <w:marBottom w:val="0"/>
                  <w:divBdr>
                    <w:top w:val="none" w:sz="0" w:space="0" w:color="auto"/>
                    <w:left w:val="none" w:sz="0" w:space="0" w:color="auto"/>
                    <w:bottom w:val="none" w:sz="0" w:space="0" w:color="auto"/>
                    <w:right w:val="none" w:sz="0" w:space="0" w:color="auto"/>
                  </w:divBdr>
                </w:div>
                <w:div w:id="508561618">
                  <w:marLeft w:val="0"/>
                  <w:marRight w:val="0"/>
                  <w:marTop w:val="0"/>
                  <w:marBottom w:val="0"/>
                  <w:divBdr>
                    <w:top w:val="none" w:sz="0" w:space="0" w:color="auto"/>
                    <w:left w:val="none" w:sz="0" w:space="0" w:color="auto"/>
                    <w:bottom w:val="none" w:sz="0" w:space="0" w:color="auto"/>
                    <w:right w:val="none" w:sz="0" w:space="0" w:color="auto"/>
                  </w:divBdr>
                </w:div>
              </w:divsChild>
            </w:div>
            <w:div w:id="570501043">
              <w:marLeft w:val="0"/>
              <w:marRight w:val="0"/>
              <w:marTop w:val="0"/>
              <w:marBottom w:val="0"/>
              <w:divBdr>
                <w:top w:val="none" w:sz="0" w:space="0" w:color="auto"/>
                <w:left w:val="none" w:sz="0" w:space="0" w:color="auto"/>
                <w:bottom w:val="none" w:sz="0" w:space="0" w:color="auto"/>
                <w:right w:val="none" w:sz="0" w:space="0" w:color="auto"/>
              </w:divBdr>
            </w:div>
          </w:divsChild>
        </w:div>
        <w:div w:id="357396657">
          <w:marLeft w:val="0"/>
          <w:marRight w:val="0"/>
          <w:marTop w:val="0"/>
          <w:marBottom w:val="0"/>
          <w:divBdr>
            <w:top w:val="none" w:sz="0" w:space="0" w:color="auto"/>
            <w:left w:val="none" w:sz="0" w:space="0" w:color="auto"/>
            <w:bottom w:val="none" w:sz="0" w:space="0" w:color="auto"/>
            <w:right w:val="none" w:sz="0" w:space="0" w:color="auto"/>
          </w:divBdr>
        </w:div>
      </w:divsChild>
    </w:div>
    <w:div w:id="2032026043">
      <w:bodyDiv w:val="1"/>
      <w:marLeft w:val="0"/>
      <w:marRight w:val="0"/>
      <w:marTop w:val="0"/>
      <w:marBottom w:val="0"/>
      <w:divBdr>
        <w:top w:val="none" w:sz="0" w:space="0" w:color="auto"/>
        <w:left w:val="none" w:sz="0" w:space="0" w:color="auto"/>
        <w:bottom w:val="none" w:sz="0" w:space="0" w:color="auto"/>
        <w:right w:val="none" w:sz="0" w:space="0" w:color="auto"/>
      </w:divBdr>
      <w:divsChild>
        <w:div w:id="471605726">
          <w:marLeft w:val="450"/>
          <w:marRight w:val="0"/>
          <w:marTop w:val="0"/>
          <w:marBottom w:val="0"/>
          <w:divBdr>
            <w:top w:val="none" w:sz="0" w:space="0" w:color="auto"/>
            <w:left w:val="none" w:sz="0" w:space="0" w:color="auto"/>
            <w:bottom w:val="single" w:sz="6" w:space="19" w:color="CCCCC5"/>
            <w:right w:val="none" w:sz="0" w:space="0" w:color="auto"/>
          </w:divBdr>
        </w:div>
        <w:div w:id="1035543000">
          <w:marLeft w:val="450"/>
          <w:marRight w:val="450"/>
          <w:marTop w:val="0"/>
          <w:marBottom w:val="0"/>
          <w:divBdr>
            <w:top w:val="none" w:sz="0" w:space="0" w:color="auto"/>
            <w:left w:val="none" w:sz="0" w:space="0" w:color="auto"/>
            <w:bottom w:val="none" w:sz="0" w:space="0" w:color="auto"/>
            <w:right w:val="none" w:sz="0" w:space="0" w:color="auto"/>
          </w:divBdr>
          <w:divsChild>
            <w:div w:id="1156142715">
              <w:marLeft w:val="0"/>
              <w:marRight w:val="0"/>
              <w:marTop w:val="0"/>
              <w:marBottom w:val="0"/>
              <w:divBdr>
                <w:top w:val="none" w:sz="0" w:space="0" w:color="auto"/>
                <w:left w:val="none" w:sz="0" w:space="0" w:color="auto"/>
                <w:bottom w:val="none" w:sz="0" w:space="0" w:color="auto"/>
                <w:right w:val="none" w:sz="0" w:space="0" w:color="auto"/>
              </w:divBdr>
              <w:divsChild>
                <w:div w:id="1530336156">
                  <w:marLeft w:val="0"/>
                  <w:marRight w:val="0"/>
                  <w:marTop w:val="150"/>
                  <w:marBottom w:val="150"/>
                  <w:divBdr>
                    <w:top w:val="none" w:sz="0" w:space="0" w:color="auto"/>
                    <w:left w:val="none" w:sz="0" w:space="0" w:color="auto"/>
                    <w:bottom w:val="none" w:sz="0" w:space="0" w:color="auto"/>
                    <w:right w:val="none" w:sz="0" w:space="0" w:color="auto"/>
                  </w:divBdr>
                  <w:divsChild>
                    <w:div w:id="420179821">
                      <w:marLeft w:val="0"/>
                      <w:marRight w:val="0"/>
                      <w:marTop w:val="0"/>
                      <w:marBottom w:val="0"/>
                      <w:divBdr>
                        <w:top w:val="none" w:sz="0" w:space="0" w:color="auto"/>
                        <w:left w:val="none" w:sz="0" w:space="0" w:color="auto"/>
                        <w:bottom w:val="none" w:sz="0" w:space="0" w:color="auto"/>
                        <w:right w:val="none" w:sz="0" w:space="0" w:color="auto"/>
                      </w:divBdr>
                      <w:divsChild>
                        <w:div w:id="2054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ibune.fr/technos-medias/internet-des-objets-carrefour-s-allie-a-bouygues-telecom-609248.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atribune.fr/journalistes/pierre-maniere-2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idees-debats/cercle/auteurs/index.php?id=77331" TargetMode="External"/><Relationship Id="rId11" Type="http://schemas.openxmlformats.org/officeDocument/2006/relationships/hyperlink" Target="http://www.economiematin.fr/news-le-potentiel-du-marche-des-objets-connectes-dans-le-monde-bancaireo-une-realiteo-" TargetMode="External"/><Relationship Id="rId5" Type="http://schemas.openxmlformats.org/officeDocument/2006/relationships/webSettings" Target="webSettings.xml"/><Relationship Id="rId10" Type="http://schemas.openxmlformats.org/officeDocument/2006/relationships/hyperlink" Target="http://www.economiematin.fr/auteur-1234568083-Thierry-Crespel" TargetMode="External"/><Relationship Id="rId4" Type="http://schemas.openxmlformats.org/officeDocument/2006/relationships/settings" Target="settings.xml"/><Relationship Id="rId9" Type="http://schemas.openxmlformats.org/officeDocument/2006/relationships/hyperlink" Target="http://toulouse.latribune.fr/innovation/start-up/2016-09-21/embargo-ce-soir-face-a-sigfox-les-operateurs-telecoms-voient-rou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1681</Words>
  <Characters>9250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2018-02-22T00:18:00Z</dcterms:created>
  <dcterms:modified xsi:type="dcterms:W3CDTF">2018-02-22T00:55:00Z</dcterms:modified>
</cp:coreProperties>
</file>