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441C" w14:textId="244F0D31" w:rsidR="005E2661" w:rsidRPr="005E2661" w:rsidRDefault="005E2661" w:rsidP="005E2661">
      <w:pPr>
        <w:widowControl w:val="0"/>
        <w:pBdr>
          <w:top w:val="single" w:sz="4" w:space="1" w:color="auto"/>
          <w:left w:val="single" w:sz="4" w:space="1" w:color="auto"/>
          <w:bottom w:val="single" w:sz="4" w:space="1" w:color="auto"/>
          <w:right w:val="single" w:sz="4" w:space="1" w:color="auto"/>
          <w:between w:val="nil"/>
        </w:pBdr>
        <w:ind w:left="-4" w:right="-38" w:firstLine="28"/>
        <w:jc w:val="center"/>
        <w:rPr>
          <w:rFonts w:asciiTheme="majorHAnsi" w:hAnsiTheme="majorHAnsi" w:cstheme="majorHAnsi"/>
          <w:b/>
          <w:color w:val="000000"/>
          <w:sz w:val="32"/>
          <w:szCs w:val="24"/>
        </w:rPr>
      </w:pPr>
      <w:r w:rsidRPr="005E2661">
        <w:rPr>
          <w:rFonts w:asciiTheme="majorHAnsi" w:hAnsiTheme="majorHAnsi" w:cstheme="majorHAnsi"/>
          <w:b/>
          <w:color w:val="000000"/>
          <w:sz w:val="32"/>
          <w:szCs w:val="24"/>
        </w:rPr>
        <w:t>CHAPITRE 8 LA REGULATION DE L’ACTIVITE ECONOMIQUE PAR LE DROIT</w:t>
      </w:r>
    </w:p>
    <w:p w14:paraId="07B9DE0E" w14:textId="77777777" w:rsidR="005E2661" w:rsidRDefault="005E2661" w:rsidP="0056022E">
      <w:pPr>
        <w:widowControl w:val="0"/>
        <w:pBdr>
          <w:top w:val="nil"/>
          <w:left w:val="nil"/>
          <w:bottom w:val="nil"/>
          <w:right w:val="nil"/>
          <w:between w:val="nil"/>
        </w:pBdr>
        <w:ind w:left="-4" w:right="-38" w:firstLine="28"/>
        <w:rPr>
          <w:rFonts w:asciiTheme="majorHAnsi" w:hAnsiTheme="majorHAnsi" w:cstheme="majorHAnsi"/>
          <w:b/>
          <w:color w:val="000000"/>
          <w:sz w:val="28"/>
          <w:szCs w:val="24"/>
        </w:rPr>
      </w:pPr>
    </w:p>
    <w:p w14:paraId="00000003" w14:textId="3027398E" w:rsidR="00077FEF" w:rsidRPr="005E2661" w:rsidRDefault="005E2661" w:rsidP="0056022E">
      <w:pPr>
        <w:widowControl w:val="0"/>
        <w:pBdr>
          <w:top w:val="nil"/>
          <w:left w:val="nil"/>
          <w:bottom w:val="nil"/>
          <w:right w:val="nil"/>
          <w:between w:val="nil"/>
        </w:pBdr>
        <w:ind w:left="-4" w:right="-38" w:firstLine="28"/>
        <w:rPr>
          <w:rFonts w:asciiTheme="majorHAnsi" w:hAnsiTheme="majorHAnsi" w:cstheme="majorHAnsi"/>
          <w:b/>
          <w:color w:val="000000"/>
          <w:sz w:val="28"/>
          <w:szCs w:val="24"/>
        </w:rPr>
      </w:pPr>
      <w:r w:rsidRPr="005E2661">
        <w:rPr>
          <w:rFonts w:asciiTheme="majorHAnsi" w:hAnsiTheme="majorHAnsi" w:cstheme="majorHAnsi"/>
          <w:b/>
          <w:color w:val="000000"/>
          <w:sz w:val="28"/>
          <w:szCs w:val="24"/>
        </w:rPr>
        <w:t>1. LES E</w:t>
      </w:r>
      <w:r w:rsidRPr="005E2661">
        <w:rPr>
          <w:rFonts w:asciiTheme="majorHAnsi" w:eastAsia="Times New Roman" w:hAnsiTheme="majorHAnsi" w:cstheme="majorHAnsi"/>
          <w:b/>
          <w:color w:val="000000"/>
          <w:sz w:val="28"/>
          <w:szCs w:val="24"/>
        </w:rPr>
        <w:t xml:space="preserve">NJEUX </w:t>
      </w:r>
      <w:r w:rsidRPr="005E2661">
        <w:rPr>
          <w:rFonts w:asciiTheme="majorHAnsi" w:hAnsiTheme="majorHAnsi" w:cstheme="majorHAnsi"/>
          <w:b/>
          <w:color w:val="000000"/>
          <w:sz w:val="28"/>
          <w:szCs w:val="24"/>
        </w:rPr>
        <w:t xml:space="preserve">DE LA REGULATION DU MARCHE </w:t>
      </w:r>
      <w:bookmarkStart w:id="0" w:name="_GoBack"/>
      <w:bookmarkEnd w:id="0"/>
    </w:p>
    <w:p w14:paraId="666391DB" w14:textId="77777777" w:rsidR="005E2661" w:rsidRDefault="005E2661" w:rsidP="0056022E">
      <w:pPr>
        <w:widowControl w:val="0"/>
        <w:pBdr>
          <w:top w:val="nil"/>
          <w:left w:val="nil"/>
          <w:bottom w:val="nil"/>
          <w:right w:val="nil"/>
          <w:between w:val="nil"/>
        </w:pBdr>
        <w:ind w:left="38" w:right="3816"/>
        <w:rPr>
          <w:rFonts w:asciiTheme="majorHAnsi" w:hAnsiTheme="majorHAnsi" w:cstheme="majorHAnsi"/>
          <w:color w:val="000000"/>
          <w:sz w:val="24"/>
          <w:szCs w:val="24"/>
        </w:rPr>
      </w:pPr>
    </w:p>
    <w:p w14:paraId="00000004" w14:textId="217F130F" w:rsidR="00077FEF" w:rsidRPr="005E2661" w:rsidRDefault="005E2661" w:rsidP="0056022E">
      <w:pPr>
        <w:widowControl w:val="0"/>
        <w:pBdr>
          <w:top w:val="nil"/>
          <w:left w:val="nil"/>
          <w:bottom w:val="nil"/>
          <w:right w:val="nil"/>
          <w:between w:val="nil"/>
        </w:pBdr>
        <w:ind w:left="38" w:right="3816"/>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A. METTRE EN PLA</w:t>
      </w:r>
      <w:r w:rsidRPr="005E2661">
        <w:rPr>
          <w:rFonts w:asciiTheme="majorHAnsi" w:eastAsia="Times New Roman" w:hAnsiTheme="majorHAnsi" w:cstheme="majorHAnsi"/>
          <w:b/>
          <w:color w:val="000000"/>
          <w:sz w:val="24"/>
          <w:szCs w:val="24"/>
        </w:rPr>
        <w:t>C</w:t>
      </w:r>
      <w:r w:rsidRPr="005E2661">
        <w:rPr>
          <w:rFonts w:asciiTheme="majorHAnsi" w:hAnsiTheme="majorHAnsi" w:cstheme="majorHAnsi"/>
          <w:b/>
          <w:color w:val="000000"/>
          <w:sz w:val="24"/>
          <w:szCs w:val="24"/>
        </w:rPr>
        <w:t xml:space="preserve">E UNE ECONOMIE DE MARCHE </w:t>
      </w:r>
    </w:p>
    <w:p w14:paraId="13C17F30" w14:textId="094CB1C9" w:rsidR="0056022E" w:rsidRPr="005E2661" w:rsidRDefault="00B20D32" w:rsidP="0056022E">
      <w:pPr>
        <w:widowControl w:val="0"/>
        <w:pBdr>
          <w:top w:val="nil"/>
          <w:left w:val="nil"/>
          <w:bottom w:val="nil"/>
          <w:right w:val="nil"/>
          <w:between w:val="nil"/>
        </w:pBdr>
        <w:ind w:left="-52" w:right="-52" w:firstLine="7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L'économie de marché est le système où les échanges de biens et services s'effectuent sur un </w:t>
      </w:r>
      <w:r w:rsidRPr="005E2661">
        <w:rPr>
          <w:rFonts w:asciiTheme="majorHAnsi" w:hAnsiTheme="majorHAnsi" w:cstheme="majorHAnsi"/>
          <w:color w:val="000000"/>
          <w:sz w:val="24"/>
          <w:szCs w:val="24"/>
        </w:rPr>
        <w:t>lieu (le marché) qui permet la confrontation de producteurs et de demandeurs.</w:t>
      </w:r>
      <w:r w:rsidR="005E2661">
        <w:rPr>
          <w:rFonts w:asciiTheme="majorHAnsi" w:hAnsiTheme="majorHAnsi" w:cstheme="majorHAnsi"/>
          <w:color w:val="000000"/>
          <w:sz w:val="24"/>
          <w:szCs w:val="24"/>
        </w:rPr>
        <w:t xml:space="preserve"> L</w:t>
      </w:r>
      <w:r w:rsidRPr="005E2661">
        <w:rPr>
          <w:rFonts w:asciiTheme="majorHAnsi" w:hAnsiTheme="majorHAnsi" w:cstheme="majorHAnsi"/>
          <w:color w:val="000000"/>
          <w:sz w:val="24"/>
          <w:szCs w:val="24"/>
        </w:rPr>
        <w:t>a compétition entre le</w:t>
      </w:r>
      <w:r w:rsidRPr="005E2661">
        <w:rPr>
          <w:rFonts w:asciiTheme="majorHAnsi" w:hAnsiTheme="majorHAnsi" w:cstheme="majorHAnsi"/>
          <w:color w:val="000000"/>
          <w:sz w:val="24"/>
          <w:szCs w:val="24"/>
        </w:rPr>
        <w:t xml:space="preserve">s entreprises </w:t>
      </w:r>
      <w:r w:rsidRPr="005E2661">
        <w:rPr>
          <w:rFonts w:asciiTheme="majorHAnsi" w:hAnsiTheme="majorHAnsi" w:cstheme="majorHAnsi"/>
          <w:color w:val="000000"/>
          <w:sz w:val="24"/>
          <w:szCs w:val="24"/>
        </w:rPr>
        <w:t xml:space="preserve">les incite à produire au meilleur </w:t>
      </w:r>
      <w:r w:rsidRPr="005E2661">
        <w:rPr>
          <w:rFonts w:asciiTheme="majorHAnsi" w:hAnsiTheme="majorHAnsi" w:cstheme="majorHAnsi"/>
          <w:color w:val="000000"/>
          <w:sz w:val="24"/>
          <w:szCs w:val="24"/>
        </w:rPr>
        <w:t>coût pour vendre au meilleur prix et à rechercher des solu</w:t>
      </w:r>
      <w:r w:rsidRPr="005E2661">
        <w:rPr>
          <w:rFonts w:asciiTheme="majorHAnsi" w:hAnsiTheme="majorHAnsi" w:cstheme="majorHAnsi"/>
          <w:color w:val="000000"/>
          <w:sz w:val="24"/>
          <w:szCs w:val="24"/>
        </w:rPr>
        <w:t xml:space="preserve">tions innovantes pour se maintenir </w:t>
      </w:r>
      <w:r w:rsidRPr="005E2661">
        <w:rPr>
          <w:rFonts w:asciiTheme="majorHAnsi" w:hAnsiTheme="majorHAnsi" w:cstheme="majorHAnsi"/>
          <w:color w:val="000000"/>
          <w:sz w:val="24"/>
          <w:szCs w:val="24"/>
        </w:rPr>
        <w:t xml:space="preserve">sur le marché. L'économie de marché favorise ainsi l'augmentation de la production de biens et de services, et la baisse de leurs prix (fixés par le jeu de la rencontre de l'offre et de la </w:t>
      </w:r>
      <w:r w:rsidRPr="005E2661">
        <w:rPr>
          <w:rFonts w:asciiTheme="majorHAnsi" w:hAnsiTheme="majorHAnsi" w:cstheme="majorHAnsi"/>
          <w:color w:val="000000"/>
          <w:sz w:val="24"/>
          <w:szCs w:val="24"/>
        </w:rPr>
        <w:t>demande) dans l'intérêt du conso</w:t>
      </w:r>
      <w:r w:rsidRPr="005E2661">
        <w:rPr>
          <w:rFonts w:asciiTheme="majorHAnsi" w:hAnsiTheme="majorHAnsi" w:cstheme="majorHAnsi"/>
          <w:color w:val="000000"/>
          <w:sz w:val="24"/>
          <w:szCs w:val="24"/>
        </w:rPr>
        <w:t>mmateur. Par ailleurs, la concurrence permet l'aug</w:t>
      </w:r>
      <w:r w:rsidRPr="005E2661">
        <w:rPr>
          <w:rFonts w:asciiTheme="majorHAnsi" w:hAnsiTheme="majorHAnsi" w:cstheme="majorHAnsi"/>
          <w:color w:val="000000"/>
          <w:sz w:val="24"/>
          <w:szCs w:val="24"/>
        </w:rPr>
        <w:t xml:space="preserve">mentation </w:t>
      </w:r>
      <w:r w:rsidRPr="005E2661">
        <w:rPr>
          <w:rFonts w:asciiTheme="majorHAnsi" w:hAnsiTheme="majorHAnsi" w:cstheme="majorHAnsi"/>
          <w:color w:val="000000"/>
          <w:sz w:val="24"/>
          <w:szCs w:val="24"/>
        </w:rPr>
        <w:t>de l'offre et donc la création d'emplois.</w:t>
      </w:r>
    </w:p>
    <w:p w14:paraId="065B71E1" w14:textId="77777777" w:rsidR="0056022E" w:rsidRPr="00366976" w:rsidRDefault="0056022E" w:rsidP="0056022E">
      <w:pPr>
        <w:widowControl w:val="0"/>
        <w:pBdr>
          <w:top w:val="nil"/>
          <w:left w:val="nil"/>
          <w:bottom w:val="nil"/>
          <w:right w:val="nil"/>
          <w:between w:val="nil"/>
        </w:pBdr>
        <w:ind w:left="-52" w:right="-52" w:firstLine="72"/>
        <w:rPr>
          <w:rFonts w:asciiTheme="majorHAnsi" w:hAnsiTheme="majorHAnsi" w:cstheme="majorHAnsi"/>
          <w:color w:val="000000"/>
          <w:sz w:val="14"/>
          <w:szCs w:val="24"/>
        </w:rPr>
      </w:pPr>
    </w:p>
    <w:p w14:paraId="00000005" w14:textId="01391807" w:rsidR="00077FEF" w:rsidRPr="005E2661" w:rsidRDefault="00B20D32" w:rsidP="0056022E">
      <w:pPr>
        <w:widowControl w:val="0"/>
        <w:pBdr>
          <w:top w:val="nil"/>
          <w:left w:val="nil"/>
          <w:bottom w:val="nil"/>
          <w:right w:val="nil"/>
          <w:between w:val="nil"/>
        </w:pBdr>
        <w:ind w:left="-52" w:right="-52" w:firstLine="72"/>
        <w:rPr>
          <w:rFonts w:asciiTheme="majorHAnsi" w:hAnsiTheme="majorHAnsi" w:cstheme="majorHAnsi"/>
          <w:color w:val="000000"/>
          <w:sz w:val="24"/>
          <w:szCs w:val="24"/>
        </w:rPr>
      </w:pPr>
      <w:r w:rsidRPr="005E2661">
        <w:rPr>
          <w:rFonts w:asciiTheme="majorHAnsi" w:hAnsiTheme="majorHAnsi" w:cstheme="majorHAnsi"/>
          <w:color w:val="000000"/>
          <w:sz w:val="24"/>
          <w:szCs w:val="24"/>
        </w:rPr>
        <w:t>Le march</w:t>
      </w:r>
      <w:r w:rsidRPr="005E2661">
        <w:rPr>
          <w:rFonts w:asciiTheme="majorHAnsi" w:hAnsiTheme="majorHAnsi" w:cstheme="majorHAnsi"/>
          <w:color w:val="000000"/>
          <w:sz w:val="24"/>
          <w:szCs w:val="24"/>
        </w:rPr>
        <w:t xml:space="preserve">é ne s'établit pas de lui-même. Ce sont des règles de droit qui permettent d'ouvrir un </w:t>
      </w:r>
      <w:r w:rsidRPr="005E2661">
        <w:rPr>
          <w:rFonts w:asciiTheme="majorHAnsi" w:hAnsiTheme="majorHAnsi" w:cstheme="majorHAnsi"/>
          <w:color w:val="000000"/>
          <w:sz w:val="24"/>
          <w:szCs w:val="24"/>
        </w:rPr>
        <w:t xml:space="preserve">marché à la concurrence : </w:t>
      </w:r>
    </w:p>
    <w:p w14:paraId="7D2C7417" w14:textId="77777777" w:rsidR="0056022E" w:rsidRPr="005E2661" w:rsidRDefault="00B20D32" w:rsidP="0056022E">
      <w:pPr>
        <w:widowControl w:val="0"/>
        <w:pBdr>
          <w:top w:val="nil"/>
          <w:left w:val="nil"/>
          <w:bottom w:val="nil"/>
          <w:right w:val="nil"/>
          <w:between w:val="nil"/>
        </w:pBdr>
        <w:ind w:left="-19" w:right="-47" w:firstLine="28"/>
        <w:rPr>
          <w:rFonts w:asciiTheme="majorHAnsi" w:hAnsiTheme="majorHAnsi" w:cstheme="majorHAnsi"/>
          <w:color w:val="000000"/>
          <w:sz w:val="24"/>
          <w:szCs w:val="24"/>
        </w:rPr>
      </w:pPr>
      <w:r w:rsidRPr="005E2661">
        <w:rPr>
          <w:rFonts w:asciiTheme="majorHAnsi" w:hAnsiTheme="majorHAnsi" w:cstheme="majorHAnsi"/>
          <w:color w:val="000000"/>
          <w:sz w:val="24"/>
          <w:szCs w:val="24"/>
        </w:rPr>
        <w:t>- en libéralisant des secteurs qui, historiquement, étaient régis par des monopoles publics (par exemple, dans les secteurs de l'énergie, du transport, des télécommunications);</w:t>
      </w:r>
    </w:p>
    <w:p w14:paraId="0720D954" w14:textId="77777777" w:rsidR="0056022E" w:rsidRPr="005E2661" w:rsidRDefault="00B20D32" w:rsidP="0056022E">
      <w:pPr>
        <w:widowControl w:val="0"/>
        <w:pBdr>
          <w:top w:val="nil"/>
          <w:left w:val="nil"/>
          <w:bottom w:val="nil"/>
          <w:right w:val="nil"/>
          <w:between w:val="nil"/>
        </w:pBdr>
        <w:ind w:left="-19" w:right="-47" w:firstLine="28"/>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color w:val="000000"/>
          <w:sz w:val="24"/>
          <w:szCs w:val="24"/>
        </w:rPr>
        <w:t>- en assurant la libre entrée des entreprises sur le marché (suppression des ba</w:t>
      </w:r>
      <w:r w:rsidRPr="005E2661">
        <w:rPr>
          <w:rFonts w:asciiTheme="majorHAnsi" w:hAnsiTheme="majorHAnsi" w:cstheme="majorHAnsi"/>
          <w:color w:val="000000"/>
          <w:sz w:val="24"/>
          <w:szCs w:val="24"/>
        </w:rPr>
        <w:t xml:space="preserve">rrières à </w:t>
      </w:r>
      <w:r w:rsidRPr="005E2661">
        <w:rPr>
          <w:rFonts w:asciiTheme="majorHAnsi" w:hAnsiTheme="majorHAnsi" w:cstheme="majorHAnsi"/>
          <w:color w:val="000000"/>
          <w:sz w:val="24"/>
          <w:szCs w:val="24"/>
        </w:rPr>
        <w:t xml:space="preserve">l'entrée); </w:t>
      </w:r>
    </w:p>
    <w:p w14:paraId="769C0C65" w14:textId="77777777" w:rsidR="0056022E" w:rsidRPr="005E2661" w:rsidRDefault="00B20D32" w:rsidP="0056022E">
      <w:pPr>
        <w:widowControl w:val="0"/>
        <w:pBdr>
          <w:top w:val="nil"/>
          <w:left w:val="nil"/>
          <w:bottom w:val="nil"/>
          <w:right w:val="nil"/>
          <w:between w:val="nil"/>
        </w:pBdr>
        <w:ind w:left="-19" w:right="-47" w:firstLine="28"/>
        <w:rPr>
          <w:rFonts w:asciiTheme="majorHAnsi" w:hAnsiTheme="majorHAnsi" w:cstheme="majorHAnsi"/>
          <w:color w:val="000000"/>
          <w:sz w:val="24"/>
          <w:szCs w:val="24"/>
        </w:rPr>
      </w:pPr>
      <w:r w:rsidRPr="005E2661">
        <w:rPr>
          <w:rFonts w:asciiTheme="majorHAnsi" w:hAnsiTheme="majorHAnsi" w:cstheme="majorHAnsi"/>
          <w:color w:val="000000"/>
          <w:sz w:val="24"/>
          <w:szCs w:val="24"/>
        </w:rPr>
        <w:t>- en favorisant la transparence de l'information;</w:t>
      </w:r>
    </w:p>
    <w:p w14:paraId="00000006" w14:textId="5B948303" w:rsidR="00077FEF" w:rsidRPr="005E2661" w:rsidRDefault="00B20D32" w:rsidP="0056022E">
      <w:pPr>
        <w:widowControl w:val="0"/>
        <w:pBdr>
          <w:top w:val="nil"/>
          <w:left w:val="nil"/>
          <w:bottom w:val="nil"/>
          <w:right w:val="nil"/>
          <w:between w:val="nil"/>
        </w:pBdr>
        <w:ind w:left="-19" w:right="-47" w:firstLine="28"/>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eastAsia="Courier New" w:hAnsiTheme="majorHAnsi" w:cstheme="majorHAnsi"/>
          <w:color w:val="000000"/>
          <w:sz w:val="24"/>
          <w:szCs w:val="24"/>
        </w:rPr>
        <w:t xml:space="preserve">- </w:t>
      </w:r>
      <w:r w:rsidRPr="005E2661">
        <w:rPr>
          <w:rFonts w:asciiTheme="majorHAnsi" w:hAnsiTheme="majorHAnsi" w:cstheme="majorHAnsi"/>
          <w:color w:val="000000"/>
          <w:sz w:val="24"/>
          <w:szCs w:val="24"/>
        </w:rPr>
        <w:t>en garantissant le res</w:t>
      </w:r>
      <w:r w:rsidRPr="005E2661">
        <w:rPr>
          <w:rFonts w:asciiTheme="majorHAnsi" w:eastAsia="Courier New" w:hAnsiTheme="majorHAnsi" w:cstheme="majorHAnsi"/>
          <w:color w:val="000000"/>
          <w:sz w:val="24"/>
          <w:szCs w:val="24"/>
        </w:rPr>
        <w:t>p</w:t>
      </w:r>
      <w:r w:rsidRPr="005E2661">
        <w:rPr>
          <w:rFonts w:asciiTheme="majorHAnsi" w:hAnsiTheme="majorHAnsi" w:cstheme="majorHAnsi"/>
          <w:color w:val="000000"/>
          <w:sz w:val="24"/>
          <w:szCs w:val="24"/>
        </w:rPr>
        <w:t xml:space="preserve">ect des règles de la concurrence (sanction des pratiques et </w:t>
      </w:r>
      <w:r w:rsidRPr="005E2661">
        <w:rPr>
          <w:rFonts w:asciiTheme="majorHAnsi" w:hAnsiTheme="majorHAnsi" w:cstheme="majorHAnsi"/>
          <w:color w:val="000000"/>
          <w:sz w:val="24"/>
          <w:szCs w:val="24"/>
        </w:rPr>
        <w:t xml:space="preserve">comportements qui nuisent à la concurrence). </w:t>
      </w:r>
    </w:p>
    <w:p w14:paraId="6B7301E6" w14:textId="77777777" w:rsidR="0056022E" w:rsidRPr="005E2661" w:rsidRDefault="0056022E" w:rsidP="0056022E">
      <w:pPr>
        <w:widowControl w:val="0"/>
        <w:pBdr>
          <w:top w:val="nil"/>
          <w:left w:val="nil"/>
          <w:bottom w:val="nil"/>
          <w:right w:val="nil"/>
          <w:between w:val="nil"/>
        </w:pBdr>
        <w:ind w:left="-19" w:right="-47" w:firstLine="28"/>
        <w:rPr>
          <w:rFonts w:asciiTheme="majorHAnsi" w:hAnsiTheme="majorHAnsi" w:cstheme="majorHAnsi"/>
          <w:color w:val="000000"/>
          <w:sz w:val="24"/>
          <w:szCs w:val="24"/>
        </w:rPr>
      </w:pPr>
    </w:p>
    <w:p w14:paraId="00000007" w14:textId="7908CC3E" w:rsidR="00077FEF" w:rsidRPr="005E2661" w:rsidRDefault="005E2661" w:rsidP="005E2661">
      <w:pPr>
        <w:widowControl w:val="0"/>
        <w:pBdr>
          <w:top w:val="nil"/>
          <w:left w:val="nil"/>
          <w:bottom w:val="nil"/>
          <w:right w:val="nil"/>
          <w:between w:val="nil"/>
        </w:pBdr>
        <w:ind w:left="38"/>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B. ASSURER LE FONCTIONNEMENT CONCURRENTIEL DU MARCHE </w:t>
      </w:r>
    </w:p>
    <w:p w14:paraId="0000000C" w14:textId="3FD9FB32" w:rsidR="00077FEF" w:rsidRPr="005E2661" w:rsidRDefault="00B20D32" w:rsidP="005E2661">
      <w:pPr>
        <w:widowControl w:val="0"/>
        <w:pBdr>
          <w:top w:val="nil"/>
          <w:left w:val="nil"/>
          <w:bottom w:val="nil"/>
          <w:right w:val="nil"/>
          <w:between w:val="nil"/>
        </w:pBdr>
        <w:ind w:left="-28" w:right="-28"/>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La concurrence </w:t>
      </w:r>
      <w:r w:rsidR="005E2661">
        <w:rPr>
          <w:rFonts w:asciiTheme="majorHAnsi" w:hAnsiTheme="majorHAnsi" w:cstheme="majorHAnsi"/>
          <w:color w:val="000000"/>
          <w:sz w:val="24"/>
          <w:szCs w:val="24"/>
        </w:rPr>
        <w:t>a des inconvénients</w:t>
      </w:r>
      <w:r w:rsidRPr="005E2661">
        <w:rPr>
          <w:rFonts w:asciiTheme="majorHAnsi" w:hAnsiTheme="majorHAnsi" w:cstheme="majorHAnsi"/>
          <w:color w:val="000000"/>
          <w:sz w:val="24"/>
          <w:szCs w:val="24"/>
        </w:rPr>
        <w:t>. Les entreprises les plus per</w:t>
      </w:r>
      <w:r w:rsidRPr="005E2661">
        <w:rPr>
          <w:rFonts w:asciiTheme="majorHAnsi" w:hAnsiTheme="majorHAnsi" w:cstheme="majorHAnsi"/>
          <w:color w:val="000000"/>
          <w:sz w:val="24"/>
          <w:szCs w:val="24"/>
        </w:rPr>
        <w:t xml:space="preserve">formantes </w:t>
      </w:r>
      <w:r w:rsidR="0056022E" w:rsidRPr="005E2661">
        <w:rPr>
          <w:rFonts w:asciiTheme="majorHAnsi" w:hAnsiTheme="majorHAnsi" w:cstheme="majorHAnsi"/>
          <w:color w:val="000000"/>
          <w:sz w:val="24"/>
          <w:szCs w:val="24"/>
        </w:rPr>
        <w:t xml:space="preserve">gagnent </w:t>
      </w:r>
      <w:r w:rsidRPr="005E2661">
        <w:rPr>
          <w:rFonts w:asciiTheme="majorHAnsi" w:hAnsiTheme="majorHAnsi" w:cstheme="majorHAnsi"/>
          <w:color w:val="000000"/>
          <w:sz w:val="24"/>
          <w:szCs w:val="24"/>
        </w:rPr>
        <w:t>des parts de marché et évincent les c</w:t>
      </w:r>
      <w:r w:rsidRPr="005E2661">
        <w:rPr>
          <w:rFonts w:asciiTheme="majorHAnsi" w:hAnsiTheme="majorHAnsi" w:cstheme="majorHAnsi"/>
          <w:color w:val="000000"/>
          <w:sz w:val="24"/>
          <w:szCs w:val="24"/>
        </w:rPr>
        <w:t>oncurrents moins performants, c</w:t>
      </w:r>
      <w:r w:rsidRPr="005E2661">
        <w:rPr>
          <w:rFonts w:asciiTheme="majorHAnsi" w:hAnsiTheme="majorHAnsi" w:cstheme="majorHAnsi"/>
          <w:color w:val="000000"/>
          <w:sz w:val="24"/>
          <w:szCs w:val="24"/>
        </w:rPr>
        <w:t xml:space="preserve">e qui conduit à </w:t>
      </w:r>
      <w:r w:rsidRPr="005E2661">
        <w:rPr>
          <w:rFonts w:asciiTheme="majorHAnsi" w:hAnsiTheme="majorHAnsi" w:cstheme="majorHAnsi"/>
          <w:color w:val="000000"/>
          <w:sz w:val="24"/>
          <w:szCs w:val="24"/>
        </w:rPr>
        <w:t>une diminution de l'offre.</w:t>
      </w:r>
      <w:r w:rsidR="005E2661">
        <w:rPr>
          <w:rFonts w:asciiTheme="majorHAnsi" w:hAnsiTheme="majorHAnsi" w:cstheme="majorHAnsi"/>
          <w:color w:val="000000"/>
          <w:sz w:val="24"/>
          <w:szCs w:val="24"/>
        </w:rPr>
        <w:t xml:space="preserve"> U</w:t>
      </w:r>
      <w:r w:rsidRPr="005E2661">
        <w:rPr>
          <w:rFonts w:asciiTheme="majorHAnsi" w:hAnsiTheme="majorHAnsi" w:cstheme="majorHAnsi"/>
          <w:color w:val="000000"/>
          <w:sz w:val="24"/>
          <w:szCs w:val="24"/>
        </w:rPr>
        <w:t xml:space="preserve">ne régulation </w:t>
      </w:r>
      <w:r w:rsidR="005E2661">
        <w:rPr>
          <w:rFonts w:asciiTheme="majorHAnsi" w:hAnsiTheme="majorHAnsi" w:cstheme="majorHAnsi"/>
          <w:color w:val="000000"/>
          <w:sz w:val="24"/>
          <w:szCs w:val="24"/>
        </w:rPr>
        <w:t>est</w:t>
      </w:r>
      <w:r w:rsidRPr="005E2661">
        <w:rPr>
          <w:rFonts w:asciiTheme="majorHAnsi" w:hAnsiTheme="majorHAnsi" w:cstheme="majorHAnsi"/>
          <w:color w:val="000000"/>
          <w:sz w:val="24"/>
          <w:szCs w:val="24"/>
        </w:rPr>
        <w:t xml:space="preserve"> nécessaire pour maintenir la concurrence sur le marché, e</w:t>
      </w:r>
      <w:r w:rsidRPr="005E2661">
        <w:rPr>
          <w:rFonts w:asciiTheme="majorHAnsi" w:eastAsia="Courier New" w:hAnsiTheme="majorHAnsi" w:cstheme="majorHAnsi"/>
          <w:color w:val="000000"/>
          <w:sz w:val="24"/>
          <w:szCs w:val="24"/>
        </w:rPr>
        <w:t xml:space="preserve">n </w:t>
      </w:r>
      <w:r w:rsidRPr="005E2661">
        <w:rPr>
          <w:rFonts w:asciiTheme="majorHAnsi" w:hAnsiTheme="majorHAnsi" w:cstheme="majorHAnsi"/>
          <w:color w:val="000000"/>
          <w:sz w:val="24"/>
          <w:szCs w:val="24"/>
        </w:rPr>
        <w:t xml:space="preserve">évitant la </w:t>
      </w:r>
      <w:r w:rsidRPr="005E2661">
        <w:rPr>
          <w:rFonts w:asciiTheme="majorHAnsi" w:hAnsiTheme="majorHAnsi" w:cstheme="majorHAnsi"/>
          <w:color w:val="000000"/>
          <w:sz w:val="24"/>
          <w:szCs w:val="24"/>
        </w:rPr>
        <w:t>concentration de l'offre aut</w:t>
      </w:r>
      <w:r w:rsidRPr="005E2661">
        <w:rPr>
          <w:rFonts w:asciiTheme="majorHAnsi" w:hAnsiTheme="majorHAnsi" w:cstheme="majorHAnsi"/>
          <w:color w:val="000000"/>
          <w:sz w:val="24"/>
          <w:szCs w:val="24"/>
        </w:rPr>
        <w:t xml:space="preserve">our d'une ou de quelques </w:t>
      </w:r>
      <w:r w:rsidRPr="005E2661">
        <w:rPr>
          <w:rFonts w:asciiTheme="majorHAnsi" w:hAnsiTheme="majorHAnsi" w:cstheme="majorHAnsi"/>
          <w:color w:val="000000"/>
          <w:sz w:val="24"/>
          <w:szCs w:val="24"/>
        </w:rPr>
        <w:t xml:space="preserve">entreprises (notamment </w:t>
      </w:r>
      <w:r w:rsidRPr="005E2661">
        <w:rPr>
          <w:rFonts w:asciiTheme="majorHAnsi" w:hAnsiTheme="majorHAnsi" w:cstheme="majorHAnsi"/>
          <w:color w:val="000000"/>
          <w:sz w:val="24"/>
          <w:szCs w:val="24"/>
        </w:rPr>
        <w:t xml:space="preserve">par la lutte </w:t>
      </w:r>
      <w:r w:rsidRPr="005E2661">
        <w:rPr>
          <w:rFonts w:asciiTheme="majorHAnsi" w:hAnsiTheme="majorHAnsi" w:cstheme="majorHAnsi"/>
          <w:color w:val="000000"/>
          <w:sz w:val="24"/>
          <w:szCs w:val="24"/>
        </w:rPr>
        <w:t>contre l'apparition de monopoles et d'ol</w:t>
      </w:r>
      <w:r w:rsidRPr="005E2661">
        <w:rPr>
          <w:rFonts w:asciiTheme="majorHAnsi" w:hAnsiTheme="majorHAnsi" w:cstheme="majorHAnsi"/>
          <w:color w:val="000000"/>
          <w:sz w:val="24"/>
          <w:szCs w:val="24"/>
          <w:u w:val="single"/>
        </w:rPr>
        <w:t>ig</w:t>
      </w:r>
      <w:r w:rsidRPr="005E2661">
        <w:rPr>
          <w:rFonts w:asciiTheme="majorHAnsi" w:hAnsiTheme="majorHAnsi" w:cstheme="majorHAnsi"/>
          <w:color w:val="000000"/>
          <w:sz w:val="24"/>
          <w:szCs w:val="24"/>
        </w:rPr>
        <w:t xml:space="preserve">opoles). </w:t>
      </w:r>
      <w:r w:rsidRPr="005E2661">
        <w:rPr>
          <w:rFonts w:asciiTheme="majorHAnsi" w:hAnsiTheme="majorHAnsi" w:cstheme="majorHAnsi"/>
          <w:color w:val="000000"/>
          <w:sz w:val="24"/>
          <w:szCs w:val="24"/>
        </w:rPr>
        <w:t xml:space="preserve">Par ailleurs, l'augmentation de la production de biens et de services </w:t>
      </w:r>
      <w:r w:rsidRPr="005E2661">
        <w:rPr>
          <w:rFonts w:asciiTheme="majorHAnsi" w:eastAsia="Courier New" w:hAnsiTheme="majorHAnsi" w:cstheme="majorHAnsi"/>
          <w:color w:val="000000"/>
          <w:sz w:val="24"/>
          <w:szCs w:val="24"/>
        </w:rPr>
        <w:t>n</w:t>
      </w:r>
      <w:r w:rsidRPr="005E2661">
        <w:rPr>
          <w:rFonts w:asciiTheme="majorHAnsi" w:hAnsiTheme="majorHAnsi" w:cstheme="majorHAnsi"/>
          <w:color w:val="000000"/>
          <w:sz w:val="24"/>
          <w:szCs w:val="24"/>
        </w:rPr>
        <w:t xml:space="preserve">écessite la présence d'infrastructures suffisantes pour permettre le développement du marché (gares routières, </w:t>
      </w:r>
      <w:r w:rsidRPr="005E2661">
        <w:rPr>
          <w:rFonts w:asciiTheme="majorHAnsi" w:hAnsiTheme="majorHAnsi" w:cstheme="majorHAnsi"/>
          <w:color w:val="000000"/>
          <w:sz w:val="24"/>
          <w:szCs w:val="24"/>
        </w:rPr>
        <w:t>réseaux de tout type...). À défaut, ces infras</w:t>
      </w:r>
      <w:r w:rsidRPr="005E2661">
        <w:rPr>
          <w:rFonts w:asciiTheme="majorHAnsi" w:hAnsiTheme="majorHAnsi" w:cstheme="majorHAnsi"/>
          <w:color w:val="000000"/>
          <w:sz w:val="24"/>
          <w:szCs w:val="24"/>
        </w:rPr>
        <w:t>tructures peuvent être satur</w:t>
      </w:r>
      <w:r w:rsidRPr="005E2661">
        <w:rPr>
          <w:rFonts w:asciiTheme="majorHAnsi" w:hAnsiTheme="majorHAnsi" w:cstheme="majorHAnsi"/>
          <w:color w:val="000000"/>
          <w:sz w:val="24"/>
          <w:szCs w:val="24"/>
        </w:rPr>
        <w:t xml:space="preserve">ées. </w:t>
      </w:r>
    </w:p>
    <w:p w14:paraId="3640EB53" w14:textId="77777777" w:rsidR="0056022E" w:rsidRPr="005E2661" w:rsidRDefault="0056022E" w:rsidP="0056022E">
      <w:pPr>
        <w:widowControl w:val="0"/>
        <w:pBdr>
          <w:top w:val="nil"/>
          <w:left w:val="nil"/>
          <w:bottom w:val="nil"/>
          <w:right w:val="nil"/>
          <w:between w:val="nil"/>
        </w:pBdr>
        <w:ind w:left="-28" w:right="-33"/>
        <w:rPr>
          <w:rFonts w:asciiTheme="majorHAnsi" w:hAnsiTheme="majorHAnsi" w:cstheme="majorHAnsi"/>
          <w:color w:val="000000"/>
          <w:sz w:val="12"/>
          <w:szCs w:val="24"/>
        </w:rPr>
      </w:pPr>
    </w:p>
    <w:p w14:paraId="0000000D" w14:textId="28868C8D" w:rsidR="00077FEF" w:rsidRDefault="005E2661" w:rsidP="005E2661">
      <w:pPr>
        <w:widowControl w:val="0"/>
        <w:pBdr>
          <w:top w:val="nil"/>
          <w:left w:val="nil"/>
          <w:bottom w:val="nil"/>
          <w:right w:val="nil"/>
          <w:between w:val="nil"/>
        </w:pBdr>
        <w:ind w:left="-4" w:right="-38" w:firstLine="28"/>
        <w:rPr>
          <w:rFonts w:asciiTheme="majorHAnsi" w:hAnsiTheme="majorHAnsi" w:cstheme="majorHAnsi"/>
          <w:b/>
          <w:color w:val="000000"/>
          <w:sz w:val="28"/>
          <w:szCs w:val="24"/>
        </w:rPr>
      </w:pPr>
      <w:r w:rsidRPr="005E2661">
        <w:rPr>
          <w:rFonts w:asciiTheme="majorHAnsi" w:hAnsiTheme="majorHAnsi" w:cstheme="majorHAnsi"/>
          <w:b/>
          <w:color w:val="000000"/>
          <w:sz w:val="28"/>
          <w:szCs w:val="24"/>
        </w:rPr>
        <w:t xml:space="preserve">2. LES NIVEAUX DE REGULATION DU MARCHE </w:t>
      </w:r>
    </w:p>
    <w:p w14:paraId="61904DEC" w14:textId="77777777" w:rsidR="005E2661" w:rsidRPr="005E2661" w:rsidRDefault="005E2661" w:rsidP="005E2661">
      <w:pPr>
        <w:widowControl w:val="0"/>
        <w:pBdr>
          <w:top w:val="nil"/>
          <w:left w:val="nil"/>
          <w:bottom w:val="nil"/>
          <w:right w:val="nil"/>
          <w:between w:val="nil"/>
        </w:pBdr>
        <w:ind w:left="-4" w:right="-38" w:firstLine="28"/>
        <w:rPr>
          <w:rFonts w:asciiTheme="majorHAnsi" w:hAnsiTheme="majorHAnsi" w:cstheme="majorHAnsi"/>
          <w:b/>
          <w:color w:val="000000"/>
          <w:sz w:val="12"/>
          <w:szCs w:val="24"/>
        </w:rPr>
      </w:pPr>
    </w:p>
    <w:p w14:paraId="0000000F" w14:textId="3DC79D1B" w:rsidR="00077FEF" w:rsidRPr="005E2661" w:rsidRDefault="005E2661" w:rsidP="005E2661">
      <w:pPr>
        <w:widowControl w:val="0"/>
        <w:pBdr>
          <w:top w:val="nil"/>
          <w:left w:val="nil"/>
          <w:bottom w:val="nil"/>
          <w:right w:val="nil"/>
          <w:between w:val="nil"/>
        </w:pBdr>
        <w:ind w:left="38"/>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A. LA REGULATION DU MARCHE EN DROIT FRANÇAIS </w:t>
      </w:r>
    </w:p>
    <w:p w14:paraId="4CCAB977" w14:textId="77777777" w:rsidR="005E2661" w:rsidRPr="005E2661" w:rsidRDefault="00B20D32" w:rsidP="0056022E">
      <w:pPr>
        <w:widowControl w:val="0"/>
        <w:pBdr>
          <w:top w:val="nil"/>
          <w:left w:val="nil"/>
          <w:bottom w:val="nil"/>
          <w:right w:val="nil"/>
          <w:between w:val="nil"/>
        </w:pBdr>
        <w:ind w:left="-14" w:right="-52" w:firstLine="892"/>
        <w:rPr>
          <w:rFonts w:asciiTheme="majorHAnsi" w:hAnsiTheme="majorHAnsi" w:cstheme="majorHAnsi"/>
          <w:b/>
          <w:color w:val="000000"/>
          <w:sz w:val="24"/>
          <w:szCs w:val="24"/>
        </w:rPr>
      </w:pPr>
      <w:r w:rsidRPr="005E2661">
        <w:rPr>
          <w:rFonts w:asciiTheme="majorHAnsi" w:eastAsia="Times New Roman" w:hAnsiTheme="majorHAnsi" w:cstheme="majorHAnsi"/>
          <w:b/>
          <w:color w:val="000000"/>
          <w:sz w:val="24"/>
          <w:szCs w:val="24"/>
        </w:rPr>
        <w:t>1. L</w:t>
      </w:r>
      <w:r w:rsidRPr="005E2661">
        <w:rPr>
          <w:rFonts w:asciiTheme="majorHAnsi" w:hAnsiTheme="majorHAnsi" w:cstheme="majorHAnsi"/>
          <w:b/>
          <w:color w:val="000000"/>
          <w:sz w:val="24"/>
          <w:szCs w:val="24"/>
        </w:rPr>
        <w:t xml:space="preserve">a liberté du commerce et de l'industrie </w:t>
      </w:r>
    </w:p>
    <w:p w14:paraId="73909701" w14:textId="1839E592" w:rsidR="0056022E" w:rsidRPr="005E2661" w:rsidRDefault="00B20D32" w:rsidP="005E2661">
      <w:pPr>
        <w:widowControl w:val="0"/>
        <w:pBdr>
          <w:top w:val="nil"/>
          <w:left w:val="nil"/>
          <w:bottom w:val="nil"/>
          <w:right w:val="nil"/>
          <w:between w:val="nil"/>
        </w:pBdr>
        <w:ind w:left="-14" w:right="-52" w:firstLine="14"/>
        <w:rPr>
          <w:rFonts w:asciiTheme="majorHAnsi" w:hAnsiTheme="majorHAnsi" w:cstheme="majorHAnsi"/>
          <w:color w:val="000000"/>
          <w:sz w:val="24"/>
          <w:szCs w:val="24"/>
        </w:rPr>
      </w:pPr>
      <w:r w:rsidRPr="005E2661">
        <w:rPr>
          <w:rFonts w:asciiTheme="majorHAnsi" w:hAnsiTheme="majorHAnsi" w:cstheme="majorHAnsi"/>
          <w:color w:val="000000"/>
          <w:sz w:val="24"/>
          <w:szCs w:val="24"/>
        </w:rPr>
        <w:t>L'instauration de la co</w:t>
      </w:r>
      <w:r w:rsidRPr="005E2661">
        <w:rPr>
          <w:rFonts w:asciiTheme="majorHAnsi" w:eastAsia="Courier New" w:hAnsiTheme="majorHAnsi" w:cstheme="majorHAnsi"/>
          <w:color w:val="000000"/>
          <w:sz w:val="24"/>
          <w:szCs w:val="24"/>
        </w:rPr>
        <w:t>n</w:t>
      </w:r>
      <w:r w:rsidRPr="005E2661">
        <w:rPr>
          <w:rFonts w:asciiTheme="majorHAnsi" w:hAnsiTheme="majorHAnsi" w:cstheme="majorHAnsi"/>
          <w:color w:val="000000"/>
          <w:sz w:val="24"/>
          <w:szCs w:val="24"/>
        </w:rPr>
        <w:t xml:space="preserve">currence résulte, en France, de la liberté du commerce et de </w:t>
      </w:r>
      <w:r w:rsidRPr="005E2661">
        <w:rPr>
          <w:rFonts w:asciiTheme="majorHAnsi" w:hAnsiTheme="majorHAnsi" w:cstheme="majorHAnsi"/>
          <w:color w:val="000000"/>
          <w:sz w:val="24"/>
          <w:szCs w:val="24"/>
        </w:rPr>
        <w:t>l'industrie, instituée par le décret d’</w:t>
      </w:r>
      <w:proofErr w:type="spellStart"/>
      <w:r w:rsidRPr="005E2661">
        <w:rPr>
          <w:rFonts w:asciiTheme="majorHAnsi" w:hAnsiTheme="majorHAnsi" w:cstheme="majorHAnsi"/>
          <w:color w:val="000000"/>
          <w:sz w:val="24"/>
          <w:szCs w:val="24"/>
        </w:rPr>
        <w:t>Allarde</w:t>
      </w:r>
      <w:proofErr w:type="spellEnd"/>
      <w:r w:rsidRPr="005E2661">
        <w:rPr>
          <w:rFonts w:asciiTheme="majorHAnsi" w:hAnsiTheme="majorHAnsi" w:cstheme="majorHAnsi"/>
          <w:color w:val="000000"/>
          <w:sz w:val="24"/>
          <w:szCs w:val="24"/>
        </w:rPr>
        <w:t xml:space="preserve"> de 1791. Elle recouvre trois libertés : </w:t>
      </w:r>
    </w:p>
    <w:p w14:paraId="08AB7CB3" w14:textId="77777777" w:rsidR="0056022E" w:rsidRPr="005E2661" w:rsidRDefault="00B20D32" w:rsidP="0056022E">
      <w:pPr>
        <w:widowControl w:val="0"/>
        <w:pBdr>
          <w:top w:val="nil"/>
          <w:left w:val="nil"/>
          <w:bottom w:val="nil"/>
          <w:right w:val="nil"/>
          <w:between w:val="nil"/>
        </w:pBdr>
        <w:ind w:left="-14" w:right="-52" w:firstLine="892"/>
        <w:rPr>
          <w:rFonts w:asciiTheme="majorHAnsi" w:hAnsiTheme="majorHAnsi" w:cstheme="majorHAnsi"/>
          <w:color w:val="000000"/>
          <w:sz w:val="24"/>
          <w:szCs w:val="24"/>
        </w:rPr>
      </w:pPr>
      <w:r w:rsidRPr="005E2661">
        <w:rPr>
          <w:rFonts w:asciiTheme="majorHAnsi" w:hAnsiTheme="majorHAnsi" w:cstheme="majorHAnsi"/>
          <w:color w:val="000000"/>
          <w:sz w:val="24"/>
          <w:szCs w:val="24"/>
        </w:rPr>
        <w:t>- la liberté d'entreprendre, qui permet à chacun d'exercer l'activité professionnelle de son choix et d'entr</w:t>
      </w:r>
      <w:r w:rsidRPr="005E2661">
        <w:rPr>
          <w:rFonts w:asciiTheme="majorHAnsi" w:hAnsiTheme="majorHAnsi" w:cstheme="majorHAnsi"/>
          <w:color w:val="000000"/>
          <w:sz w:val="24"/>
          <w:szCs w:val="24"/>
        </w:rPr>
        <w:t>er sur un marché ;</w:t>
      </w:r>
    </w:p>
    <w:p w14:paraId="41EF634A" w14:textId="77777777" w:rsidR="0056022E" w:rsidRPr="005E2661" w:rsidRDefault="00B20D32" w:rsidP="0056022E">
      <w:pPr>
        <w:widowControl w:val="0"/>
        <w:pBdr>
          <w:top w:val="nil"/>
          <w:left w:val="nil"/>
          <w:bottom w:val="nil"/>
          <w:right w:val="nil"/>
          <w:between w:val="nil"/>
        </w:pBdr>
        <w:ind w:left="-14" w:right="-52" w:firstLine="89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color w:val="000000"/>
          <w:sz w:val="24"/>
          <w:szCs w:val="24"/>
        </w:rPr>
        <w:t xml:space="preserve">– la liberté d'exploitation, qui garantit la liberté dans la gestion de l'entreprise ; </w:t>
      </w:r>
    </w:p>
    <w:p w14:paraId="5C0572B8" w14:textId="77777777" w:rsidR="0056022E" w:rsidRPr="005E2661" w:rsidRDefault="00B20D32" w:rsidP="0056022E">
      <w:pPr>
        <w:widowControl w:val="0"/>
        <w:pBdr>
          <w:top w:val="nil"/>
          <w:left w:val="nil"/>
          <w:bottom w:val="nil"/>
          <w:right w:val="nil"/>
          <w:between w:val="nil"/>
        </w:pBdr>
        <w:ind w:left="-14" w:right="-52" w:firstLine="892"/>
        <w:rPr>
          <w:rFonts w:asciiTheme="majorHAnsi" w:hAnsiTheme="majorHAnsi" w:cstheme="majorHAnsi"/>
          <w:color w:val="000000"/>
          <w:sz w:val="24"/>
          <w:szCs w:val="24"/>
        </w:rPr>
      </w:pPr>
      <w:r w:rsidRPr="005E2661">
        <w:rPr>
          <w:rFonts w:asciiTheme="majorHAnsi" w:hAnsiTheme="majorHAnsi" w:cstheme="majorHAnsi"/>
          <w:color w:val="000000"/>
          <w:sz w:val="24"/>
          <w:szCs w:val="24"/>
        </w:rPr>
        <w:t>- la liberté de concurrence, qui permet à chaque acteur économique de livre</w:t>
      </w:r>
      <w:r w:rsidRPr="005E2661">
        <w:rPr>
          <w:rFonts w:asciiTheme="majorHAnsi" w:hAnsiTheme="majorHAnsi" w:cstheme="majorHAnsi"/>
          <w:color w:val="000000"/>
          <w:sz w:val="24"/>
          <w:szCs w:val="24"/>
        </w:rPr>
        <w:t xml:space="preserve">r concurrence aux </w:t>
      </w:r>
      <w:r w:rsidRPr="005E2661">
        <w:rPr>
          <w:rFonts w:asciiTheme="majorHAnsi" w:hAnsiTheme="majorHAnsi" w:cstheme="majorHAnsi"/>
          <w:color w:val="000000"/>
          <w:sz w:val="24"/>
          <w:szCs w:val="24"/>
        </w:rPr>
        <w:t>entreprises présente</w:t>
      </w:r>
      <w:r w:rsidRPr="005E2661">
        <w:rPr>
          <w:rFonts w:asciiTheme="majorHAnsi" w:hAnsiTheme="majorHAnsi" w:cstheme="majorHAnsi"/>
          <w:color w:val="000000"/>
          <w:sz w:val="24"/>
          <w:szCs w:val="24"/>
        </w:rPr>
        <w:t>s sur le marché pour attirer la clien</w:t>
      </w:r>
      <w:r w:rsidRPr="005E2661">
        <w:rPr>
          <w:rFonts w:asciiTheme="majorHAnsi" w:hAnsiTheme="majorHAnsi" w:cstheme="majorHAnsi"/>
          <w:color w:val="000000"/>
          <w:sz w:val="24"/>
          <w:szCs w:val="24"/>
        </w:rPr>
        <w:t xml:space="preserve">tèle. </w:t>
      </w:r>
    </w:p>
    <w:p w14:paraId="4BFB6CFF" w14:textId="77777777" w:rsidR="0056022E" w:rsidRPr="005E2661" w:rsidRDefault="00B20D32" w:rsidP="0056022E">
      <w:pPr>
        <w:widowControl w:val="0"/>
        <w:pBdr>
          <w:top w:val="nil"/>
          <w:left w:val="nil"/>
          <w:bottom w:val="nil"/>
          <w:right w:val="nil"/>
          <w:between w:val="nil"/>
        </w:pBdr>
        <w:ind w:left="-14" w:right="-52" w:firstLine="14"/>
        <w:rPr>
          <w:rFonts w:asciiTheme="majorHAnsi" w:hAnsiTheme="majorHAnsi" w:cstheme="majorHAnsi"/>
          <w:color w:val="000000"/>
          <w:sz w:val="24"/>
          <w:szCs w:val="24"/>
        </w:rPr>
      </w:pPr>
      <w:r w:rsidRPr="005E2661">
        <w:rPr>
          <w:rFonts w:asciiTheme="majorHAnsi" w:hAnsiTheme="majorHAnsi" w:cstheme="majorHAnsi"/>
          <w:color w:val="000000"/>
          <w:sz w:val="24"/>
          <w:szCs w:val="24"/>
        </w:rPr>
        <w:lastRenderedPageBreak/>
        <w:t>Cette liberté du commerce et de l'industrie est limitée par des règles d'ordre public, c'</w:t>
      </w:r>
      <w:proofErr w:type="spellStart"/>
      <w:r w:rsidRPr="005E2661">
        <w:rPr>
          <w:rFonts w:asciiTheme="majorHAnsi" w:hAnsiTheme="majorHAnsi" w:cstheme="majorHAnsi"/>
          <w:color w:val="000000"/>
          <w:sz w:val="24"/>
          <w:szCs w:val="24"/>
        </w:rPr>
        <w:t>est-à</w:t>
      </w:r>
      <w:proofErr w:type="spellEnd"/>
      <w:r w:rsidRPr="005E2661">
        <w:rPr>
          <w:rFonts w:asciiTheme="majorHAnsi" w:hAnsiTheme="majorHAnsi" w:cstheme="majorHAnsi"/>
          <w:color w:val="000000"/>
          <w:sz w:val="24"/>
          <w:szCs w:val="24"/>
        </w:rPr>
        <w:t xml:space="preserve"> </w:t>
      </w:r>
      <w:r w:rsidRPr="005E2661">
        <w:rPr>
          <w:rFonts w:asciiTheme="majorHAnsi" w:hAnsiTheme="majorHAnsi" w:cstheme="majorHAnsi"/>
          <w:color w:val="000000"/>
          <w:sz w:val="24"/>
          <w:szCs w:val="24"/>
        </w:rPr>
        <w:t xml:space="preserve">dire des règles auxquelles on ne peut déroger : </w:t>
      </w:r>
    </w:p>
    <w:p w14:paraId="6CC80F23" w14:textId="77777777" w:rsidR="0056022E" w:rsidRPr="005E2661" w:rsidRDefault="00B20D32" w:rsidP="0056022E">
      <w:pPr>
        <w:widowControl w:val="0"/>
        <w:pBdr>
          <w:top w:val="nil"/>
          <w:left w:val="nil"/>
          <w:bottom w:val="nil"/>
          <w:right w:val="nil"/>
          <w:between w:val="nil"/>
        </w:pBdr>
        <w:ind w:left="-14" w:right="-52" w:firstLine="14"/>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b/>
          <w:color w:val="000000"/>
          <w:sz w:val="24"/>
          <w:szCs w:val="24"/>
        </w:rPr>
        <w:t>les règles d'ordre public de direction</w:t>
      </w:r>
      <w:r w:rsidRPr="005E2661">
        <w:rPr>
          <w:rFonts w:asciiTheme="majorHAnsi" w:hAnsiTheme="majorHAnsi" w:cstheme="majorHAnsi"/>
          <w:color w:val="000000"/>
          <w:sz w:val="24"/>
          <w:szCs w:val="24"/>
        </w:rPr>
        <w:t xml:space="preserve"> protègent l'intérêt général et le bon fonctionnement de </w:t>
      </w:r>
      <w:r w:rsidRPr="005E2661">
        <w:rPr>
          <w:rFonts w:asciiTheme="majorHAnsi" w:hAnsiTheme="majorHAnsi" w:cstheme="majorHAnsi"/>
          <w:color w:val="000000"/>
          <w:sz w:val="24"/>
          <w:szCs w:val="24"/>
        </w:rPr>
        <w:t>l'économie (</w:t>
      </w:r>
      <w:r w:rsidRPr="005E2661">
        <w:rPr>
          <w:rFonts w:asciiTheme="majorHAnsi" w:eastAsia="Courier New" w:hAnsiTheme="majorHAnsi" w:cstheme="majorHAnsi"/>
          <w:color w:val="000000"/>
          <w:sz w:val="24"/>
          <w:szCs w:val="24"/>
        </w:rPr>
        <w:t>p</w:t>
      </w:r>
      <w:r w:rsidRPr="005E2661">
        <w:rPr>
          <w:rFonts w:asciiTheme="majorHAnsi" w:hAnsiTheme="majorHAnsi" w:cstheme="majorHAnsi"/>
          <w:color w:val="000000"/>
          <w:sz w:val="24"/>
          <w:szCs w:val="24"/>
        </w:rPr>
        <w:t>ar exemple, ouvrir u</w:t>
      </w:r>
      <w:r w:rsidRPr="005E2661">
        <w:rPr>
          <w:rFonts w:asciiTheme="majorHAnsi" w:eastAsia="Courier New" w:hAnsiTheme="majorHAnsi" w:cstheme="majorHAnsi"/>
          <w:color w:val="000000"/>
          <w:sz w:val="24"/>
          <w:szCs w:val="24"/>
        </w:rPr>
        <w:t>n</w:t>
      </w:r>
      <w:r w:rsidRPr="005E2661">
        <w:rPr>
          <w:rFonts w:asciiTheme="majorHAnsi" w:hAnsiTheme="majorHAnsi" w:cstheme="majorHAnsi"/>
          <w:color w:val="000000"/>
          <w:sz w:val="24"/>
          <w:szCs w:val="24"/>
        </w:rPr>
        <w:t>e p</w:t>
      </w:r>
      <w:r w:rsidRPr="005E2661">
        <w:rPr>
          <w:rFonts w:asciiTheme="majorHAnsi" w:eastAsia="Courier New" w:hAnsiTheme="majorHAnsi" w:cstheme="majorHAnsi"/>
          <w:color w:val="000000"/>
          <w:sz w:val="24"/>
          <w:szCs w:val="24"/>
        </w:rPr>
        <w:t>h</w:t>
      </w:r>
      <w:r w:rsidRPr="005E2661">
        <w:rPr>
          <w:rFonts w:asciiTheme="majorHAnsi" w:hAnsiTheme="majorHAnsi" w:cstheme="majorHAnsi"/>
          <w:color w:val="000000"/>
          <w:sz w:val="24"/>
          <w:szCs w:val="24"/>
        </w:rPr>
        <w:t xml:space="preserve">armacie nécessite des conditions de diplôme et </w:t>
      </w:r>
      <w:r w:rsidRPr="005E2661">
        <w:rPr>
          <w:rFonts w:asciiTheme="majorHAnsi" w:hAnsiTheme="majorHAnsi" w:cstheme="majorHAnsi"/>
          <w:color w:val="000000"/>
          <w:sz w:val="24"/>
          <w:szCs w:val="24"/>
        </w:rPr>
        <w:t>d'expérience professionn</w:t>
      </w:r>
      <w:r w:rsidRPr="005E2661">
        <w:rPr>
          <w:rFonts w:asciiTheme="majorHAnsi" w:hAnsiTheme="majorHAnsi" w:cstheme="majorHAnsi"/>
          <w:color w:val="000000"/>
          <w:sz w:val="24"/>
          <w:szCs w:val="24"/>
        </w:rPr>
        <w:t>elle ainsi que l'obtention d'une autorisati</w:t>
      </w:r>
      <w:r w:rsidRPr="005E2661">
        <w:rPr>
          <w:rFonts w:asciiTheme="majorHAnsi" w:hAnsiTheme="majorHAnsi" w:cstheme="majorHAnsi"/>
          <w:color w:val="000000"/>
          <w:sz w:val="24"/>
          <w:szCs w:val="24"/>
        </w:rPr>
        <w:t>on administrative);</w:t>
      </w:r>
    </w:p>
    <w:p w14:paraId="00000010" w14:textId="51F996DE" w:rsidR="00077FEF" w:rsidRPr="005E2661" w:rsidRDefault="00B20D32" w:rsidP="0056022E">
      <w:pPr>
        <w:widowControl w:val="0"/>
        <w:pBdr>
          <w:top w:val="nil"/>
          <w:left w:val="nil"/>
          <w:bottom w:val="nil"/>
          <w:right w:val="nil"/>
          <w:between w:val="nil"/>
        </w:pBdr>
        <w:ind w:left="-14" w:right="-52" w:firstLine="14"/>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color w:val="000000"/>
          <w:sz w:val="24"/>
          <w:szCs w:val="24"/>
        </w:rPr>
        <w:t xml:space="preserve">- </w:t>
      </w:r>
      <w:r w:rsidRPr="005E2661">
        <w:rPr>
          <w:rFonts w:asciiTheme="majorHAnsi" w:hAnsiTheme="majorHAnsi" w:cstheme="majorHAnsi"/>
          <w:b/>
          <w:color w:val="000000"/>
          <w:sz w:val="24"/>
          <w:szCs w:val="24"/>
        </w:rPr>
        <w:t>les règles d'ordre public de protection</w:t>
      </w:r>
      <w:r w:rsidRPr="005E2661">
        <w:rPr>
          <w:rFonts w:asciiTheme="majorHAnsi" w:hAnsiTheme="majorHAnsi" w:cstheme="majorHAnsi"/>
          <w:color w:val="000000"/>
          <w:sz w:val="24"/>
          <w:szCs w:val="24"/>
        </w:rPr>
        <w:t xml:space="preserve"> visent, quant à elles, à préserver les int</w:t>
      </w:r>
      <w:r w:rsidRPr="005E2661">
        <w:rPr>
          <w:rFonts w:asciiTheme="majorHAnsi" w:hAnsiTheme="majorHAnsi" w:cstheme="majorHAnsi"/>
          <w:color w:val="000000"/>
          <w:sz w:val="24"/>
          <w:szCs w:val="24"/>
        </w:rPr>
        <w:t xml:space="preserve">érêts d'une </w:t>
      </w:r>
      <w:r w:rsidRPr="005E2661">
        <w:rPr>
          <w:rFonts w:asciiTheme="majorHAnsi" w:hAnsiTheme="majorHAnsi" w:cstheme="majorHAnsi"/>
          <w:color w:val="000000"/>
          <w:sz w:val="24"/>
          <w:szCs w:val="24"/>
        </w:rPr>
        <w:t xml:space="preserve">catégorie de personnes (protection des consommateurs, par exemple). </w:t>
      </w:r>
    </w:p>
    <w:p w14:paraId="00000011" w14:textId="77777777" w:rsidR="00077FEF" w:rsidRPr="005E2661" w:rsidRDefault="00B20D32" w:rsidP="0056022E">
      <w:pPr>
        <w:widowControl w:val="0"/>
        <w:pBdr>
          <w:top w:val="nil"/>
          <w:left w:val="nil"/>
          <w:bottom w:val="nil"/>
          <w:right w:val="nil"/>
          <w:between w:val="nil"/>
        </w:pBdr>
        <w:ind w:left="864" w:right="3715"/>
        <w:rPr>
          <w:rFonts w:asciiTheme="majorHAnsi" w:hAnsiTheme="majorHAnsi" w:cstheme="majorHAnsi"/>
          <w:b/>
          <w:color w:val="000000"/>
          <w:sz w:val="24"/>
          <w:szCs w:val="24"/>
        </w:rPr>
      </w:pPr>
      <w:r w:rsidRPr="005E2661">
        <w:rPr>
          <w:rFonts w:asciiTheme="majorHAnsi" w:hAnsiTheme="majorHAnsi" w:cstheme="majorHAnsi"/>
          <w:b/>
          <w:i/>
          <w:color w:val="000000"/>
          <w:sz w:val="24"/>
          <w:szCs w:val="24"/>
        </w:rPr>
        <w:t>2</w:t>
      </w:r>
      <w:r w:rsidRPr="005E2661">
        <w:rPr>
          <w:rFonts w:asciiTheme="majorHAnsi" w:hAnsiTheme="majorHAnsi" w:cstheme="majorHAnsi"/>
          <w:b/>
          <w:color w:val="000000"/>
          <w:sz w:val="24"/>
          <w:szCs w:val="24"/>
        </w:rPr>
        <w:t xml:space="preserve">. Les autorités en charge de la concurrence </w:t>
      </w:r>
    </w:p>
    <w:p w14:paraId="6F1DA4E0" w14:textId="77777777" w:rsidR="0056022E" w:rsidRPr="005E2661" w:rsidRDefault="00B20D32" w:rsidP="0056022E">
      <w:pPr>
        <w:widowControl w:val="0"/>
        <w:pBdr>
          <w:top w:val="nil"/>
          <w:left w:val="nil"/>
          <w:bottom w:val="nil"/>
          <w:right w:val="nil"/>
          <w:between w:val="nil"/>
        </w:pBdr>
        <w:ind w:left="-33" w:right="-47"/>
        <w:rPr>
          <w:rFonts w:asciiTheme="majorHAnsi" w:hAnsiTheme="majorHAnsi" w:cstheme="majorHAnsi"/>
          <w:color w:val="000000"/>
          <w:sz w:val="24"/>
          <w:szCs w:val="24"/>
        </w:rPr>
      </w:pPr>
      <w:r w:rsidRPr="005E2661">
        <w:rPr>
          <w:rFonts w:asciiTheme="majorHAnsi" w:hAnsiTheme="majorHAnsi" w:cstheme="majorHAnsi"/>
          <w:color w:val="000000"/>
          <w:sz w:val="24"/>
          <w:szCs w:val="24"/>
        </w:rPr>
        <w:t>La régu</w:t>
      </w:r>
      <w:r w:rsidRPr="005E2661">
        <w:rPr>
          <w:rFonts w:asciiTheme="majorHAnsi" w:eastAsia="Times New Roman" w:hAnsiTheme="majorHAnsi" w:cstheme="majorHAnsi"/>
          <w:color w:val="000000"/>
          <w:sz w:val="24"/>
          <w:szCs w:val="24"/>
        </w:rPr>
        <w:t>l</w:t>
      </w:r>
      <w:r w:rsidRPr="005E2661">
        <w:rPr>
          <w:rFonts w:asciiTheme="majorHAnsi" w:hAnsiTheme="majorHAnsi" w:cstheme="majorHAnsi"/>
          <w:color w:val="000000"/>
          <w:sz w:val="24"/>
          <w:szCs w:val="24"/>
        </w:rPr>
        <w:t xml:space="preserve">ation de la concurrence sur les marchés nécessite des organes : elle est </w:t>
      </w:r>
      <w:r w:rsidRPr="005E2661">
        <w:rPr>
          <w:rFonts w:asciiTheme="majorHAnsi" w:hAnsiTheme="majorHAnsi" w:cstheme="majorHAnsi"/>
          <w:color w:val="000000"/>
          <w:sz w:val="24"/>
          <w:szCs w:val="24"/>
        </w:rPr>
        <w:t xml:space="preserve">assurée en </w:t>
      </w:r>
      <w:r w:rsidRPr="005E2661">
        <w:rPr>
          <w:rFonts w:asciiTheme="majorHAnsi" w:hAnsiTheme="majorHAnsi" w:cstheme="majorHAnsi"/>
          <w:color w:val="000000"/>
          <w:sz w:val="24"/>
          <w:szCs w:val="24"/>
        </w:rPr>
        <w:t xml:space="preserve">France par des autorités administratives indépendantes </w:t>
      </w:r>
      <w:r w:rsidRPr="005E2661">
        <w:rPr>
          <w:rFonts w:asciiTheme="majorHAnsi" w:eastAsia="Times New Roman" w:hAnsiTheme="majorHAnsi" w:cstheme="majorHAnsi"/>
          <w:i/>
          <w:color w:val="000000"/>
          <w:sz w:val="24"/>
          <w:szCs w:val="24"/>
        </w:rPr>
        <w:t>(</w:t>
      </w:r>
      <w:r w:rsidRPr="005E2661">
        <w:rPr>
          <w:rFonts w:asciiTheme="majorHAnsi" w:eastAsia="Times New Roman" w:hAnsiTheme="majorHAnsi" w:cstheme="majorHAnsi"/>
          <w:color w:val="000000"/>
          <w:sz w:val="24"/>
          <w:szCs w:val="24"/>
        </w:rPr>
        <w:t>AAI)</w:t>
      </w:r>
      <w:r w:rsidRPr="005E2661">
        <w:rPr>
          <w:rFonts w:asciiTheme="majorHAnsi" w:hAnsiTheme="majorHAnsi" w:cstheme="majorHAnsi"/>
          <w:color w:val="000000"/>
          <w:sz w:val="24"/>
          <w:szCs w:val="24"/>
        </w:rPr>
        <w:t xml:space="preserve">. Les AAI sont des organes qui, agissant au nom de l'État tout en étant indépendants de lui et des entreprises, disposent de </w:t>
      </w:r>
      <w:r w:rsidRPr="005E2661">
        <w:rPr>
          <w:rFonts w:asciiTheme="majorHAnsi" w:hAnsiTheme="majorHAnsi" w:cstheme="majorHAnsi"/>
          <w:color w:val="000000"/>
          <w:sz w:val="24"/>
          <w:szCs w:val="24"/>
        </w:rPr>
        <w:t xml:space="preserve">prérogatives pour assurer leurs missions. </w:t>
      </w:r>
      <w:r w:rsidRPr="005E2661">
        <w:rPr>
          <w:rFonts w:asciiTheme="majorHAnsi" w:hAnsiTheme="majorHAnsi" w:cstheme="majorHAnsi"/>
          <w:color w:val="000000"/>
          <w:sz w:val="24"/>
          <w:szCs w:val="24"/>
        </w:rPr>
        <w:t xml:space="preserve">On distingue deux types d'AAI </w:t>
      </w:r>
      <w:r w:rsidRPr="005E2661">
        <w:rPr>
          <w:rFonts w:asciiTheme="majorHAnsi" w:eastAsia="Courier New" w:hAnsiTheme="majorHAnsi" w:cstheme="majorHAnsi"/>
          <w:color w:val="000000"/>
          <w:sz w:val="24"/>
          <w:szCs w:val="24"/>
        </w:rPr>
        <w:t xml:space="preserve">en </w:t>
      </w:r>
      <w:r w:rsidRPr="005E2661">
        <w:rPr>
          <w:rFonts w:asciiTheme="majorHAnsi" w:hAnsiTheme="majorHAnsi" w:cstheme="majorHAnsi"/>
          <w:color w:val="000000"/>
          <w:sz w:val="24"/>
          <w:szCs w:val="24"/>
        </w:rPr>
        <w:t>matière de concurrence :</w:t>
      </w:r>
    </w:p>
    <w:p w14:paraId="00000012" w14:textId="5F4B2A99" w:rsidR="00077FEF" w:rsidRPr="005E2661" w:rsidRDefault="00B20D32" w:rsidP="0056022E">
      <w:pPr>
        <w:widowControl w:val="0"/>
        <w:pBdr>
          <w:top w:val="nil"/>
          <w:left w:val="nil"/>
          <w:bottom w:val="nil"/>
          <w:right w:val="nil"/>
          <w:between w:val="nil"/>
        </w:pBdr>
        <w:ind w:left="-33" w:right="-47"/>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proofErr w:type="gramStart"/>
      <w:r w:rsidRPr="005E2661">
        <w:rPr>
          <w:rFonts w:asciiTheme="majorHAnsi" w:hAnsiTheme="majorHAnsi" w:cstheme="majorHAnsi"/>
          <w:color w:val="000000"/>
          <w:sz w:val="24"/>
          <w:szCs w:val="24"/>
        </w:rPr>
        <w:t>l'Autorité</w:t>
      </w:r>
      <w:proofErr w:type="gramEnd"/>
      <w:r w:rsidRPr="005E2661">
        <w:rPr>
          <w:rFonts w:asciiTheme="majorHAnsi" w:hAnsiTheme="majorHAnsi" w:cstheme="majorHAnsi"/>
          <w:color w:val="000000"/>
          <w:sz w:val="24"/>
          <w:szCs w:val="24"/>
        </w:rPr>
        <w:t xml:space="preserve"> de concurrence, compétente pour réguler la concurrence sur tous les marchés, et les autorités spécialisées </w:t>
      </w:r>
      <w:r w:rsidRPr="005E2661">
        <w:rPr>
          <w:rFonts w:asciiTheme="majorHAnsi" w:hAnsiTheme="majorHAnsi" w:cstheme="majorHAnsi"/>
          <w:color w:val="000000"/>
          <w:sz w:val="24"/>
          <w:szCs w:val="24"/>
        </w:rPr>
        <w:t>(appelées « autorité</w:t>
      </w:r>
      <w:r w:rsidRPr="005E2661">
        <w:rPr>
          <w:rFonts w:asciiTheme="majorHAnsi" w:hAnsiTheme="majorHAnsi" w:cstheme="majorHAnsi"/>
          <w:color w:val="000000"/>
          <w:sz w:val="24"/>
          <w:szCs w:val="24"/>
        </w:rPr>
        <w:t>s de régulation sectorielle »), qui n'inte</w:t>
      </w:r>
      <w:r w:rsidRPr="005E2661">
        <w:rPr>
          <w:rFonts w:asciiTheme="majorHAnsi" w:hAnsiTheme="majorHAnsi" w:cstheme="majorHAnsi"/>
          <w:color w:val="000000"/>
          <w:sz w:val="24"/>
          <w:szCs w:val="24"/>
        </w:rPr>
        <w:t xml:space="preserve">rviennent que sur </w:t>
      </w:r>
      <w:r w:rsidRPr="005E2661">
        <w:rPr>
          <w:rFonts w:asciiTheme="majorHAnsi" w:hAnsiTheme="majorHAnsi" w:cstheme="majorHAnsi"/>
          <w:color w:val="000000"/>
          <w:sz w:val="24"/>
          <w:szCs w:val="24"/>
        </w:rPr>
        <w:t>u</w:t>
      </w:r>
      <w:r w:rsidRPr="005E2661">
        <w:rPr>
          <w:rFonts w:asciiTheme="majorHAnsi" w:eastAsia="Courier New" w:hAnsiTheme="majorHAnsi" w:cstheme="majorHAnsi"/>
          <w:color w:val="000000"/>
          <w:sz w:val="24"/>
          <w:szCs w:val="24"/>
        </w:rPr>
        <w:t xml:space="preserve">n </w:t>
      </w:r>
      <w:r w:rsidRPr="005E2661">
        <w:rPr>
          <w:rFonts w:asciiTheme="majorHAnsi" w:hAnsiTheme="majorHAnsi" w:cstheme="majorHAnsi"/>
          <w:color w:val="000000"/>
          <w:sz w:val="24"/>
          <w:szCs w:val="24"/>
        </w:rPr>
        <w:t xml:space="preserve">marché déterminé. </w:t>
      </w:r>
    </w:p>
    <w:p w14:paraId="2DE2DA45" w14:textId="77777777" w:rsidR="005E2661" w:rsidRPr="005E2661" w:rsidRDefault="005E2661" w:rsidP="0056022E">
      <w:pPr>
        <w:widowControl w:val="0"/>
        <w:pBdr>
          <w:top w:val="nil"/>
          <w:left w:val="nil"/>
          <w:bottom w:val="nil"/>
          <w:right w:val="nil"/>
          <w:between w:val="nil"/>
        </w:pBdr>
        <w:ind w:left="9" w:right="3590"/>
        <w:rPr>
          <w:rFonts w:asciiTheme="majorHAnsi" w:hAnsiTheme="majorHAnsi" w:cstheme="majorHAnsi"/>
          <w:color w:val="000000"/>
          <w:sz w:val="14"/>
          <w:szCs w:val="24"/>
        </w:rPr>
      </w:pPr>
    </w:p>
    <w:p w14:paraId="00000013" w14:textId="083BF8F4" w:rsidR="00077FEF" w:rsidRPr="005E2661" w:rsidRDefault="005E2661" w:rsidP="0056022E">
      <w:pPr>
        <w:widowControl w:val="0"/>
        <w:pBdr>
          <w:top w:val="nil"/>
          <w:left w:val="nil"/>
          <w:bottom w:val="nil"/>
          <w:right w:val="nil"/>
          <w:between w:val="nil"/>
        </w:pBdr>
        <w:ind w:left="9" w:right="3590"/>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B. LA REGULATION DU MARCHE EN DROIT EUROPEEN </w:t>
      </w:r>
    </w:p>
    <w:p w14:paraId="00000017" w14:textId="0ED272F8" w:rsidR="00077FEF" w:rsidRDefault="00B20D32" w:rsidP="0056022E">
      <w:pPr>
        <w:widowControl w:val="0"/>
        <w:pBdr>
          <w:top w:val="nil"/>
          <w:left w:val="nil"/>
          <w:bottom w:val="nil"/>
          <w:right w:val="nil"/>
          <w:between w:val="nil"/>
        </w:pBdr>
        <w:ind w:left="-24" w:right="-43"/>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Le droit de la concurrence est depuis longtemps un outil pour la construction européenne : en effet, l'instauration d'un marché intérieur européen nécessite la mise </w:t>
      </w:r>
      <w:r w:rsidRPr="005E2661">
        <w:rPr>
          <w:rFonts w:asciiTheme="majorHAnsi" w:eastAsia="Courier New" w:hAnsiTheme="majorHAnsi" w:cstheme="majorHAnsi"/>
          <w:color w:val="000000"/>
          <w:sz w:val="24"/>
          <w:szCs w:val="24"/>
        </w:rPr>
        <w:t>e</w:t>
      </w:r>
      <w:r w:rsidRPr="005E2661">
        <w:rPr>
          <w:rFonts w:asciiTheme="majorHAnsi" w:hAnsiTheme="majorHAnsi" w:cstheme="majorHAnsi"/>
          <w:color w:val="000000"/>
          <w:sz w:val="24"/>
          <w:szCs w:val="24"/>
        </w:rPr>
        <w:t xml:space="preserve">n concurrence des </w:t>
      </w:r>
      <w:r w:rsidRPr="005E2661">
        <w:rPr>
          <w:rFonts w:asciiTheme="majorHAnsi" w:hAnsiTheme="majorHAnsi" w:cstheme="majorHAnsi"/>
          <w:color w:val="000000"/>
          <w:sz w:val="24"/>
          <w:szCs w:val="24"/>
        </w:rPr>
        <w:t>entrepri</w:t>
      </w:r>
      <w:r w:rsidRPr="005E2661">
        <w:rPr>
          <w:rFonts w:asciiTheme="majorHAnsi" w:hAnsiTheme="majorHAnsi" w:cstheme="majorHAnsi"/>
          <w:color w:val="000000"/>
          <w:sz w:val="24"/>
          <w:szCs w:val="24"/>
        </w:rPr>
        <w:t xml:space="preserve">ses de tous les États membres afin de favoriser la </w:t>
      </w:r>
      <w:r w:rsidRPr="005E2661">
        <w:rPr>
          <w:rFonts w:asciiTheme="majorHAnsi" w:hAnsiTheme="majorHAnsi" w:cstheme="majorHAnsi"/>
          <w:color w:val="000000"/>
          <w:sz w:val="24"/>
          <w:szCs w:val="24"/>
        </w:rPr>
        <w:t xml:space="preserve">croissance économique au sein de </w:t>
      </w:r>
      <w:r w:rsidRPr="005E2661">
        <w:rPr>
          <w:rFonts w:asciiTheme="majorHAnsi" w:hAnsiTheme="majorHAnsi" w:cstheme="majorHAnsi"/>
          <w:color w:val="000000"/>
          <w:sz w:val="24"/>
          <w:szCs w:val="24"/>
        </w:rPr>
        <w:t xml:space="preserve">l'Union européenne (UE). </w:t>
      </w:r>
      <w:r w:rsidRPr="005E2661">
        <w:rPr>
          <w:rFonts w:asciiTheme="majorHAnsi" w:hAnsiTheme="majorHAnsi" w:cstheme="majorHAnsi"/>
          <w:color w:val="000000"/>
          <w:sz w:val="24"/>
          <w:szCs w:val="24"/>
        </w:rPr>
        <w:t>Ce droit européen de la co</w:t>
      </w:r>
      <w:r w:rsidRPr="005E2661">
        <w:rPr>
          <w:rFonts w:asciiTheme="majorHAnsi" w:hAnsiTheme="majorHAnsi" w:cstheme="majorHAnsi"/>
          <w:color w:val="000000"/>
          <w:sz w:val="24"/>
          <w:szCs w:val="24"/>
        </w:rPr>
        <w:t xml:space="preserve">ncurrence </w:t>
      </w:r>
      <w:r w:rsidRPr="005E2661">
        <w:rPr>
          <w:rFonts w:asciiTheme="majorHAnsi" w:eastAsia="Courier New" w:hAnsiTheme="majorHAnsi" w:cstheme="majorHAnsi"/>
          <w:color w:val="000000"/>
          <w:sz w:val="24"/>
          <w:szCs w:val="24"/>
        </w:rPr>
        <w:t>e</w:t>
      </w:r>
      <w:r w:rsidRPr="005E2661">
        <w:rPr>
          <w:rFonts w:asciiTheme="majorHAnsi" w:hAnsiTheme="majorHAnsi" w:cstheme="majorHAnsi"/>
          <w:color w:val="000000"/>
          <w:sz w:val="24"/>
          <w:szCs w:val="24"/>
        </w:rPr>
        <w:t xml:space="preserve">st mis en </w:t>
      </w:r>
      <w:r w:rsidR="0056022E" w:rsidRPr="005E2661">
        <w:rPr>
          <w:rFonts w:asciiTheme="majorHAnsi" w:hAnsiTheme="majorHAnsi" w:cstheme="majorHAnsi"/>
          <w:color w:val="000000"/>
          <w:sz w:val="24"/>
          <w:szCs w:val="24"/>
        </w:rPr>
        <w:t>œuvre</w:t>
      </w:r>
      <w:r w:rsidR="005E2661">
        <w:rPr>
          <w:rFonts w:asciiTheme="majorHAnsi" w:hAnsiTheme="majorHAnsi" w:cstheme="majorHAnsi"/>
          <w:color w:val="000000"/>
          <w:sz w:val="24"/>
          <w:szCs w:val="24"/>
        </w:rPr>
        <w:t xml:space="preserve"> par la Commission européenne </w:t>
      </w:r>
      <w:r w:rsidRPr="005E2661">
        <w:rPr>
          <w:rFonts w:asciiTheme="majorHAnsi" w:hAnsiTheme="majorHAnsi" w:cstheme="majorHAnsi"/>
          <w:color w:val="000000"/>
          <w:sz w:val="24"/>
          <w:szCs w:val="24"/>
        </w:rPr>
        <w:t>: elle fait des propositions de règl</w:t>
      </w:r>
      <w:r w:rsidRPr="005E2661">
        <w:rPr>
          <w:rFonts w:asciiTheme="majorHAnsi" w:eastAsia="Courier New" w:hAnsiTheme="majorHAnsi" w:cstheme="majorHAnsi"/>
          <w:color w:val="000000"/>
          <w:sz w:val="24"/>
          <w:szCs w:val="24"/>
        </w:rPr>
        <w:t>e</w:t>
      </w:r>
      <w:r w:rsidRPr="005E2661">
        <w:rPr>
          <w:rFonts w:asciiTheme="majorHAnsi" w:hAnsiTheme="majorHAnsi" w:cstheme="majorHAnsi"/>
          <w:color w:val="000000"/>
          <w:sz w:val="24"/>
          <w:szCs w:val="24"/>
        </w:rPr>
        <w:t xml:space="preserve">s et veille à leur respect par les </w:t>
      </w:r>
      <w:r w:rsidRPr="005E2661">
        <w:rPr>
          <w:rFonts w:asciiTheme="majorHAnsi" w:hAnsiTheme="majorHAnsi" w:cstheme="majorHAnsi"/>
          <w:color w:val="000000"/>
          <w:sz w:val="24"/>
          <w:szCs w:val="24"/>
        </w:rPr>
        <w:t xml:space="preserve">entreprises, qu'elle peut sanctionner en cas de manquement. </w:t>
      </w:r>
    </w:p>
    <w:p w14:paraId="41562F91" w14:textId="77777777" w:rsidR="005E2661" w:rsidRPr="005E2661" w:rsidRDefault="005E2661" w:rsidP="0056022E">
      <w:pPr>
        <w:widowControl w:val="0"/>
        <w:pBdr>
          <w:top w:val="nil"/>
          <w:left w:val="nil"/>
          <w:bottom w:val="nil"/>
          <w:right w:val="nil"/>
          <w:between w:val="nil"/>
        </w:pBdr>
        <w:ind w:left="-24" w:right="-43"/>
        <w:rPr>
          <w:rFonts w:asciiTheme="majorHAnsi" w:hAnsiTheme="majorHAnsi" w:cstheme="majorHAnsi"/>
          <w:color w:val="000000"/>
          <w:sz w:val="14"/>
          <w:szCs w:val="24"/>
        </w:rPr>
      </w:pPr>
    </w:p>
    <w:p w14:paraId="00000018" w14:textId="46FD4088" w:rsidR="00077FEF" w:rsidRPr="005E2661" w:rsidRDefault="005E2661" w:rsidP="005E2661">
      <w:pPr>
        <w:widowControl w:val="0"/>
        <w:pBdr>
          <w:top w:val="nil"/>
          <w:left w:val="nil"/>
          <w:bottom w:val="nil"/>
          <w:right w:val="nil"/>
          <w:between w:val="nil"/>
        </w:pBdr>
        <w:ind w:left="-4" w:right="-38" w:firstLine="28"/>
        <w:rPr>
          <w:rFonts w:asciiTheme="majorHAnsi" w:hAnsiTheme="majorHAnsi" w:cstheme="majorHAnsi"/>
          <w:b/>
          <w:color w:val="000000"/>
          <w:sz w:val="28"/>
          <w:szCs w:val="24"/>
        </w:rPr>
      </w:pPr>
      <w:r w:rsidRPr="005E2661">
        <w:rPr>
          <w:rFonts w:asciiTheme="majorHAnsi" w:hAnsiTheme="majorHAnsi" w:cstheme="majorHAnsi"/>
          <w:b/>
          <w:color w:val="000000"/>
          <w:sz w:val="28"/>
          <w:szCs w:val="24"/>
        </w:rPr>
        <w:t xml:space="preserve">3. LA PROTECTION DE LA CONCURRENCE PAR LE DROIT </w:t>
      </w:r>
    </w:p>
    <w:p w14:paraId="47FD86BB" w14:textId="77777777" w:rsidR="0056022E" w:rsidRPr="005E2661" w:rsidRDefault="0056022E" w:rsidP="0056022E">
      <w:pPr>
        <w:widowControl w:val="0"/>
        <w:pBdr>
          <w:top w:val="nil"/>
          <w:left w:val="nil"/>
          <w:bottom w:val="nil"/>
          <w:right w:val="nil"/>
          <w:between w:val="nil"/>
        </w:pBdr>
        <w:ind w:left="19" w:right="5064"/>
        <w:rPr>
          <w:rFonts w:asciiTheme="majorHAnsi" w:hAnsiTheme="majorHAnsi" w:cstheme="majorHAnsi"/>
          <w:i/>
          <w:color w:val="000000"/>
          <w:sz w:val="24"/>
          <w:szCs w:val="24"/>
        </w:rPr>
      </w:pPr>
    </w:p>
    <w:p w14:paraId="0000001A" w14:textId="0BC06588" w:rsidR="00077FEF" w:rsidRPr="005E2661" w:rsidRDefault="005E2661" w:rsidP="0056022E">
      <w:pPr>
        <w:widowControl w:val="0"/>
        <w:pBdr>
          <w:top w:val="nil"/>
          <w:left w:val="nil"/>
          <w:bottom w:val="nil"/>
          <w:right w:val="nil"/>
          <w:between w:val="nil"/>
        </w:pBdr>
        <w:ind w:left="19" w:right="5064"/>
        <w:rPr>
          <w:rFonts w:asciiTheme="majorHAnsi" w:hAnsiTheme="majorHAnsi" w:cstheme="majorHAnsi"/>
          <w:b/>
          <w:color w:val="000000"/>
          <w:sz w:val="24"/>
          <w:szCs w:val="24"/>
        </w:rPr>
      </w:pPr>
      <w:r w:rsidRPr="005E2661">
        <w:rPr>
          <w:rFonts w:asciiTheme="majorHAnsi" w:hAnsiTheme="majorHAnsi" w:cstheme="majorHAnsi"/>
          <w:b/>
          <w:i/>
          <w:color w:val="000000"/>
          <w:sz w:val="24"/>
          <w:szCs w:val="24"/>
        </w:rPr>
        <w:t>A</w:t>
      </w:r>
      <w:r w:rsidRPr="005E2661">
        <w:rPr>
          <w:rFonts w:asciiTheme="majorHAnsi" w:hAnsiTheme="majorHAnsi" w:cstheme="majorHAnsi"/>
          <w:b/>
          <w:color w:val="000000"/>
          <w:sz w:val="24"/>
          <w:szCs w:val="24"/>
        </w:rPr>
        <w:t xml:space="preserve">. LE CONTROLE DES CONCENTRATIONS </w:t>
      </w:r>
    </w:p>
    <w:p w14:paraId="0000001B" w14:textId="6426805C" w:rsidR="00077FEF" w:rsidRPr="005E2661" w:rsidRDefault="00B20D32" w:rsidP="0056022E">
      <w:pPr>
        <w:widowControl w:val="0"/>
        <w:pBdr>
          <w:top w:val="nil"/>
          <w:left w:val="nil"/>
          <w:bottom w:val="nil"/>
          <w:right w:val="nil"/>
          <w:between w:val="nil"/>
        </w:pBdr>
        <w:ind w:left="-62" w:right="-43"/>
        <w:rPr>
          <w:rFonts w:asciiTheme="majorHAnsi" w:hAnsiTheme="majorHAnsi" w:cstheme="majorHAnsi"/>
          <w:color w:val="000000"/>
          <w:sz w:val="24"/>
          <w:szCs w:val="24"/>
        </w:rPr>
      </w:pPr>
      <w:r w:rsidRPr="005E2661">
        <w:rPr>
          <w:rFonts w:asciiTheme="majorHAnsi" w:hAnsiTheme="majorHAnsi" w:cstheme="majorHAnsi"/>
          <w:color w:val="000000"/>
          <w:sz w:val="24"/>
          <w:szCs w:val="24"/>
        </w:rPr>
        <w:t>Les entreprises peuvent avo</w:t>
      </w:r>
      <w:r w:rsidRPr="005E2661">
        <w:rPr>
          <w:rFonts w:asciiTheme="majorHAnsi" w:hAnsiTheme="majorHAnsi" w:cstheme="majorHAnsi"/>
          <w:color w:val="000000"/>
          <w:sz w:val="24"/>
          <w:szCs w:val="24"/>
        </w:rPr>
        <w:t xml:space="preserve">ir intérêt </w:t>
      </w:r>
      <w:r w:rsidRPr="005E2661">
        <w:rPr>
          <w:rFonts w:asciiTheme="majorHAnsi" w:eastAsia="Courier New" w:hAnsiTheme="majorHAnsi" w:cstheme="majorHAnsi"/>
          <w:color w:val="000000"/>
          <w:sz w:val="24"/>
          <w:szCs w:val="24"/>
        </w:rPr>
        <w:t xml:space="preserve">à </w:t>
      </w:r>
      <w:r w:rsidRPr="005E2661">
        <w:rPr>
          <w:rFonts w:asciiTheme="majorHAnsi" w:hAnsiTheme="majorHAnsi" w:cstheme="majorHAnsi"/>
          <w:color w:val="000000"/>
          <w:sz w:val="24"/>
          <w:szCs w:val="24"/>
        </w:rPr>
        <w:t>se rapprocher entre elles p</w:t>
      </w:r>
      <w:r w:rsidRPr="005E2661">
        <w:rPr>
          <w:rFonts w:asciiTheme="majorHAnsi" w:eastAsia="Courier New" w:hAnsiTheme="majorHAnsi" w:cstheme="majorHAnsi"/>
          <w:color w:val="000000"/>
          <w:sz w:val="24"/>
          <w:szCs w:val="24"/>
        </w:rPr>
        <w:t xml:space="preserve">ar </w:t>
      </w:r>
      <w:r w:rsidRPr="005E2661">
        <w:rPr>
          <w:rFonts w:asciiTheme="majorHAnsi" w:hAnsiTheme="majorHAnsi" w:cstheme="majorHAnsi"/>
          <w:color w:val="000000"/>
          <w:sz w:val="24"/>
          <w:szCs w:val="24"/>
        </w:rPr>
        <w:t xml:space="preserve">des opérations de </w:t>
      </w:r>
      <w:r w:rsidRPr="005E2661">
        <w:rPr>
          <w:rFonts w:asciiTheme="majorHAnsi" w:hAnsiTheme="majorHAnsi" w:cstheme="majorHAnsi"/>
          <w:color w:val="000000"/>
          <w:sz w:val="24"/>
          <w:szCs w:val="24"/>
        </w:rPr>
        <w:t xml:space="preserve">concentration (fusions, acquisitions, prises </w:t>
      </w:r>
      <w:r w:rsidRPr="005E2661">
        <w:rPr>
          <w:rFonts w:asciiTheme="majorHAnsi" w:eastAsia="Courier New" w:hAnsiTheme="majorHAnsi" w:cstheme="majorHAnsi"/>
          <w:color w:val="000000"/>
          <w:sz w:val="24"/>
          <w:szCs w:val="24"/>
        </w:rPr>
        <w:t xml:space="preserve">de </w:t>
      </w:r>
      <w:r w:rsidRPr="005E2661">
        <w:rPr>
          <w:rFonts w:asciiTheme="majorHAnsi" w:hAnsiTheme="majorHAnsi" w:cstheme="majorHAnsi"/>
          <w:color w:val="000000"/>
          <w:sz w:val="24"/>
          <w:szCs w:val="24"/>
        </w:rPr>
        <w:t>c</w:t>
      </w:r>
      <w:r w:rsidRPr="005E2661">
        <w:rPr>
          <w:rFonts w:asciiTheme="majorHAnsi" w:eastAsia="Courier New" w:hAnsiTheme="majorHAnsi" w:cstheme="majorHAnsi"/>
          <w:color w:val="000000"/>
          <w:sz w:val="24"/>
          <w:szCs w:val="24"/>
        </w:rPr>
        <w:t>o</w:t>
      </w:r>
      <w:r w:rsidRPr="005E2661">
        <w:rPr>
          <w:rFonts w:asciiTheme="majorHAnsi" w:hAnsiTheme="majorHAnsi" w:cstheme="majorHAnsi"/>
          <w:color w:val="000000"/>
          <w:sz w:val="24"/>
          <w:szCs w:val="24"/>
        </w:rPr>
        <w:t>ntrôle...) p</w:t>
      </w:r>
      <w:r w:rsidRPr="005E2661">
        <w:rPr>
          <w:rFonts w:asciiTheme="majorHAnsi" w:eastAsia="Courier New" w:hAnsiTheme="majorHAnsi" w:cstheme="majorHAnsi"/>
          <w:color w:val="000000"/>
          <w:sz w:val="24"/>
          <w:szCs w:val="24"/>
        </w:rPr>
        <w:t>o</w:t>
      </w:r>
      <w:r w:rsidRPr="005E2661">
        <w:rPr>
          <w:rFonts w:asciiTheme="majorHAnsi" w:hAnsiTheme="majorHAnsi" w:cstheme="majorHAnsi"/>
          <w:color w:val="000000"/>
          <w:sz w:val="24"/>
          <w:szCs w:val="24"/>
        </w:rPr>
        <w:t xml:space="preserve">ur réaliser </w:t>
      </w:r>
      <w:r w:rsidRPr="005E2661">
        <w:rPr>
          <w:rFonts w:asciiTheme="majorHAnsi" w:eastAsia="Courier New" w:hAnsiTheme="majorHAnsi" w:cstheme="majorHAnsi"/>
          <w:color w:val="000000"/>
          <w:sz w:val="24"/>
          <w:szCs w:val="24"/>
        </w:rPr>
        <w:t xml:space="preserve">des </w:t>
      </w:r>
      <w:r w:rsidRPr="005E2661">
        <w:rPr>
          <w:rFonts w:asciiTheme="majorHAnsi" w:hAnsiTheme="majorHAnsi" w:cstheme="majorHAnsi"/>
          <w:color w:val="000000"/>
          <w:sz w:val="24"/>
          <w:szCs w:val="24"/>
        </w:rPr>
        <w:t>é</w:t>
      </w:r>
      <w:r w:rsidRPr="005E2661">
        <w:rPr>
          <w:rFonts w:asciiTheme="majorHAnsi" w:eastAsia="Courier New" w:hAnsiTheme="majorHAnsi" w:cstheme="majorHAnsi"/>
          <w:color w:val="000000"/>
          <w:sz w:val="24"/>
          <w:szCs w:val="24"/>
        </w:rPr>
        <w:t>c</w:t>
      </w:r>
      <w:r w:rsidRPr="005E2661">
        <w:rPr>
          <w:rFonts w:asciiTheme="majorHAnsi" w:hAnsiTheme="majorHAnsi" w:cstheme="majorHAnsi"/>
          <w:color w:val="000000"/>
          <w:sz w:val="24"/>
          <w:szCs w:val="24"/>
        </w:rPr>
        <w:t xml:space="preserve">onomies </w:t>
      </w:r>
      <w:r w:rsidRPr="005E2661">
        <w:rPr>
          <w:rFonts w:asciiTheme="majorHAnsi" w:hAnsiTheme="majorHAnsi" w:cstheme="majorHAnsi"/>
          <w:color w:val="000000"/>
          <w:sz w:val="24"/>
          <w:szCs w:val="24"/>
        </w:rPr>
        <w:t>d'échelle (baissant les coûts de production) ou des synergies (</w:t>
      </w:r>
      <w:r w:rsidRPr="005E2661">
        <w:rPr>
          <w:rFonts w:asciiTheme="majorHAnsi" w:hAnsiTheme="majorHAnsi" w:cstheme="majorHAnsi"/>
          <w:color w:val="000000"/>
          <w:sz w:val="24"/>
          <w:szCs w:val="24"/>
        </w:rPr>
        <w:t>stimulant ainsi l'innovation</w:t>
      </w:r>
      <w:r w:rsidRPr="005E2661">
        <w:rPr>
          <w:rFonts w:asciiTheme="majorHAnsi" w:eastAsia="Times New Roman" w:hAnsiTheme="majorHAnsi" w:cstheme="majorHAnsi"/>
          <w:color w:val="000000"/>
          <w:sz w:val="24"/>
          <w:szCs w:val="24"/>
        </w:rPr>
        <w:t xml:space="preserve">). </w:t>
      </w:r>
      <w:r w:rsidRPr="005E2661">
        <w:rPr>
          <w:rFonts w:asciiTheme="majorHAnsi" w:hAnsiTheme="majorHAnsi" w:cstheme="majorHAnsi"/>
          <w:color w:val="000000"/>
          <w:sz w:val="24"/>
          <w:szCs w:val="24"/>
        </w:rPr>
        <w:t>Mais ces opérations de concentration peuvent parfois conduire à la naissa</w:t>
      </w:r>
      <w:r w:rsidRPr="005E2661">
        <w:rPr>
          <w:rFonts w:asciiTheme="majorHAnsi" w:hAnsiTheme="majorHAnsi" w:cstheme="majorHAnsi"/>
          <w:color w:val="000000"/>
          <w:sz w:val="24"/>
          <w:szCs w:val="24"/>
        </w:rPr>
        <w:t xml:space="preserve">nce d'une entreprise </w:t>
      </w:r>
      <w:r w:rsidRPr="005E2661">
        <w:rPr>
          <w:rFonts w:asciiTheme="majorHAnsi" w:hAnsiTheme="majorHAnsi" w:cstheme="majorHAnsi"/>
          <w:color w:val="000000"/>
          <w:sz w:val="24"/>
          <w:szCs w:val="24"/>
        </w:rPr>
        <w:t xml:space="preserve">qui sera en mesure de fausser le jeu du marché. Ainsi, lorsque ces opérations de concentration risquent d'avoir une incidence sur la concurrence, elles doivent au préalable être autorisées. </w:t>
      </w:r>
      <w:r w:rsidRPr="005E2661">
        <w:rPr>
          <w:rFonts w:asciiTheme="majorHAnsi" w:hAnsiTheme="majorHAnsi" w:cstheme="majorHAnsi"/>
          <w:color w:val="000000"/>
          <w:sz w:val="24"/>
          <w:szCs w:val="24"/>
        </w:rPr>
        <w:t>Ce sont la Commission européenne, au nive</w:t>
      </w:r>
      <w:r w:rsidRPr="005E2661">
        <w:rPr>
          <w:rFonts w:asciiTheme="majorHAnsi" w:hAnsiTheme="majorHAnsi" w:cstheme="majorHAnsi"/>
          <w:color w:val="000000"/>
          <w:sz w:val="24"/>
          <w:szCs w:val="24"/>
        </w:rPr>
        <w:t xml:space="preserve">au de l'Union européenne, et l'Autorité de la </w:t>
      </w:r>
      <w:r w:rsidRPr="005E2661">
        <w:rPr>
          <w:rFonts w:asciiTheme="majorHAnsi" w:hAnsiTheme="majorHAnsi" w:cstheme="majorHAnsi"/>
          <w:color w:val="000000"/>
          <w:sz w:val="24"/>
          <w:szCs w:val="24"/>
        </w:rPr>
        <w:t xml:space="preserve">concurrence et le ministre de l'Économie, au niveau national, qui autorisent ou non ces </w:t>
      </w:r>
      <w:r w:rsidRPr="005E2661">
        <w:rPr>
          <w:rFonts w:asciiTheme="majorHAnsi" w:hAnsiTheme="majorHAnsi" w:cstheme="majorHAnsi"/>
          <w:color w:val="000000"/>
          <w:sz w:val="24"/>
          <w:szCs w:val="24"/>
        </w:rPr>
        <w:t>opérations de concentrati</w:t>
      </w:r>
      <w:r w:rsidRPr="005E2661">
        <w:rPr>
          <w:rFonts w:asciiTheme="majorHAnsi" w:hAnsiTheme="majorHAnsi" w:cstheme="majorHAnsi"/>
          <w:color w:val="000000"/>
          <w:sz w:val="24"/>
          <w:szCs w:val="24"/>
        </w:rPr>
        <w:t>on. Pour p</w:t>
      </w:r>
      <w:r w:rsidRPr="005E2661">
        <w:rPr>
          <w:rFonts w:asciiTheme="majorHAnsi" w:eastAsia="Courier New" w:hAnsiTheme="majorHAnsi" w:cstheme="majorHAnsi"/>
          <w:color w:val="000000"/>
          <w:sz w:val="24"/>
          <w:szCs w:val="24"/>
        </w:rPr>
        <w:t>r</w:t>
      </w:r>
      <w:r w:rsidRPr="005E2661">
        <w:rPr>
          <w:rFonts w:asciiTheme="majorHAnsi" w:hAnsiTheme="majorHAnsi" w:cstheme="majorHAnsi"/>
          <w:color w:val="000000"/>
          <w:sz w:val="24"/>
          <w:szCs w:val="24"/>
        </w:rPr>
        <w:t>endre leur décision, ce</w:t>
      </w:r>
      <w:r w:rsidRPr="005E2661">
        <w:rPr>
          <w:rFonts w:asciiTheme="majorHAnsi" w:eastAsia="Courier New" w:hAnsiTheme="majorHAnsi" w:cstheme="majorHAnsi"/>
          <w:color w:val="000000"/>
          <w:sz w:val="24"/>
          <w:szCs w:val="24"/>
        </w:rPr>
        <w:t xml:space="preserve">s </w:t>
      </w:r>
      <w:r w:rsidRPr="005E2661">
        <w:rPr>
          <w:rFonts w:asciiTheme="majorHAnsi" w:hAnsiTheme="majorHAnsi" w:cstheme="majorHAnsi"/>
          <w:color w:val="000000"/>
          <w:sz w:val="24"/>
          <w:szCs w:val="24"/>
        </w:rPr>
        <w:t xml:space="preserve">autorités comparent les </w:t>
      </w:r>
      <w:r w:rsidRPr="005E2661">
        <w:rPr>
          <w:rFonts w:asciiTheme="majorHAnsi" w:hAnsiTheme="majorHAnsi" w:cstheme="majorHAnsi"/>
          <w:color w:val="000000"/>
          <w:sz w:val="24"/>
          <w:szCs w:val="24"/>
        </w:rPr>
        <w:t xml:space="preserve">incidences du projet de concentration sur la concurrence (ce projet conduit-il à la naissance </w:t>
      </w:r>
      <w:r w:rsidRPr="005E2661">
        <w:rPr>
          <w:rFonts w:asciiTheme="majorHAnsi" w:hAnsiTheme="majorHAnsi" w:cstheme="majorHAnsi"/>
          <w:color w:val="000000"/>
          <w:sz w:val="24"/>
          <w:szCs w:val="24"/>
        </w:rPr>
        <w:t xml:space="preserve">d'un monopole ? D'autres entreprises pourront-elles livrer concurrence sur le marché </w:t>
      </w:r>
      <w:r w:rsidRPr="005E2661">
        <w:rPr>
          <w:rFonts w:asciiTheme="majorHAnsi" w:hAnsiTheme="majorHAnsi" w:cstheme="majorHAnsi"/>
          <w:color w:val="000000"/>
          <w:sz w:val="24"/>
          <w:szCs w:val="24"/>
        </w:rPr>
        <w:t xml:space="preserve">concerné ?) </w:t>
      </w:r>
      <w:proofErr w:type="gramStart"/>
      <w:r w:rsidRPr="005E2661">
        <w:rPr>
          <w:rFonts w:asciiTheme="majorHAnsi" w:hAnsiTheme="majorHAnsi" w:cstheme="majorHAnsi"/>
          <w:color w:val="000000"/>
          <w:sz w:val="24"/>
          <w:szCs w:val="24"/>
        </w:rPr>
        <w:t>et</w:t>
      </w:r>
      <w:proofErr w:type="gramEnd"/>
      <w:r w:rsidRPr="005E2661">
        <w:rPr>
          <w:rFonts w:asciiTheme="majorHAnsi" w:hAnsiTheme="majorHAnsi" w:cstheme="majorHAnsi"/>
          <w:color w:val="000000"/>
          <w:sz w:val="24"/>
          <w:szCs w:val="24"/>
        </w:rPr>
        <w:t xml:space="preserve"> ses apports au progrès technique et économique. </w:t>
      </w:r>
    </w:p>
    <w:p w14:paraId="34172DC0" w14:textId="77777777" w:rsidR="0056022E" w:rsidRPr="005E2661" w:rsidRDefault="0056022E" w:rsidP="0056022E">
      <w:pPr>
        <w:widowControl w:val="0"/>
        <w:pBdr>
          <w:top w:val="nil"/>
          <w:left w:val="nil"/>
          <w:bottom w:val="nil"/>
          <w:right w:val="nil"/>
          <w:between w:val="nil"/>
        </w:pBdr>
        <w:ind w:left="-62" w:right="-43"/>
        <w:rPr>
          <w:rFonts w:asciiTheme="majorHAnsi" w:hAnsiTheme="majorHAnsi" w:cstheme="majorHAnsi"/>
          <w:color w:val="000000"/>
          <w:sz w:val="24"/>
          <w:szCs w:val="24"/>
        </w:rPr>
      </w:pPr>
    </w:p>
    <w:p w14:paraId="0000001C" w14:textId="5DFB6D1B" w:rsidR="00077FEF" w:rsidRPr="005E2661" w:rsidRDefault="005E2661" w:rsidP="005E2661">
      <w:pPr>
        <w:widowControl w:val="0"/>
        <w:pBdr>
          <w:top w:val="nil"/>
          <w:left w:val="nil"/>
          <w:bottom w:val="nil"/>
          <w:right w:val="nil"/>
          <w:between w:val="nil"/>
        </w:pBdr>
        <w:tabs>
          <w:tab w:val="left" w:pos="10206"/>
        </w:tabs>
        <w:ind w:left="19"/>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B. LA SANCTION DES PRATIQUES ANTICONCURRENTIELLES </w:t>
      </w:r>
    </w:p>
    <w:p w14:paraId="3A915C40" w14:textId="77777777" w:rsidR="005E2661" w:rsidRPr="005E2661" w:rsidRDefault="00B20D32" w:rsidP="0056022E">
      <w:pPr>
        <w:widowControl w:val="0"/>
        <w:pBdr>
          <w:top w:val="nil"/>
          <w:left w:val="nil"/>
          <w:bottom w:val="nil"/>
          <w:right w:val="nil"/>
          <w:between w:val="nil"/>
        </w:pBdr>
        <w:ind w:left="-62" w:right="-38" w:firstLine="936"/>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1. Les ententes illicites </w:t>
      </w:r>
    </w:p>
    <w:p w14:paraId="0000001E" w14:textId="758CDA04" w:rsidR="00077FEF" w:rsidRPr="005E2661" w:rsidRDefault="00B20D32" w:rsidP="005E2661">
      <w:pPr>
        <w:widowControl w:val="0"/>
        <w:pBdr>
          <w:top w:val="nil"/>
          <w:left w:val="nil"/>
          <w:bottom w:val="nil"/>
          <w:right w:val="nil"/>
          <w:between w:val="nil"/>
        </w:pBdr>
        <w:ind w:left="-62" w:right="-38" w:firstLine="62"/>
        <w:rPr>
          <w:rFonts w:asciiTheme="majorHAnsi" w:hAnsiTheme="majorHAnsi" w:cstheme="majorHAnsi"/>
          <w:color w:val="000000"/>
          <w:sz w:val="24"/>
          <w:szCs w:val="24"/>
        </w:rPr>
      </w:pPr>
      <w:r w:rsidRPr="005E2661">
        <w:rPr>
          <w:rFonts w:asciiTheme="majorHAnsi" w:hAnsiTheme="majorHAnsi" w:cstheme="majorHAnsi"/>
          <w:color w:val="000000"/>
          <w:sz w:val="24"/>
          <w:szCs w:val="24"/>
        </w:rPr>
        <w:t>Ce sont des accords entre des e</w:t>
      </w:r>
      <w:r w:rsidRPr="005E2661">
        <w:rPr>
          <w:rFonts w:asciiTheme="majorHAnsi" w:hAnsiTheme="majorHAnsi" w:cstheme="majorHAnsi"/>
          <w:color w:val="000000"/>
          <w:sz w:val="24"/>
          <w:szCs w:val="24"/>
        </w:rPr>
        <w:t>ntreprises concurrentes qui o</w:t>
      </w:r>
      <w:r w:rsidRPr="005E2661">
        <w:rPr>
          <w:rFonts w:asciiTheme="majorHAnsi" w:hAnsiTheme="majorHAnsi" w:cstheme="majorHAnsi"/>
          <w:color w:val="000000"/>
          <w:sz w:val="24"/>
          <w:szCs w:val="24"/>
        </w:rPr>
        <w:t xml:space="preserve">nt pour objet ou pour effet de </w:t>
      </w:r>
      <w:r w:rsidRPr="005E2661">
        <w:rPr>
          <w:rFonts w:asciiTheme="majorHAnsi" w:hAnsiTheme="majorHAnsi" w:cstheme="majorHAnsi"/>
          <w:color w:val="000000"/>
          <w:sz w:val="24"/>
          <w:szCs w:val="24"/>
        </w:rPr>
        <w:t>fausser la concurrence sur un marché. Par exempl</w:t>
      </w:r>
      <w:r w:rsidRPr="005E2661">
        <w:rPr>
          <w:rFonts w:asciiTheme="majorHAnsi" w:hAnsiTheme="majorHAnsi" w:cstheme="majorHAnsi"/>
          <w:color w:val="000000"/>
          <w:sz w:val="24"/>
          <w:szCs w:val="24"/>
        </w:rPr>
        <w:t xml:space="preserve">e, des entreprises coordonnent leurs prix </w:t>
      </w:r>
      <w:r w:rsidRPr="005E2661">
        <w:rPr>
          <w:rFonts w:asciiTheme="majorHAnsi" w:hAnsiTheme="majorHAnsi" w:cstheme="majorHAnsi"/>
          <w:color w:val="000000"/>
          <w:sz w:val="24"/>
          <w:szCs w:val="24"/>
        </w:rPr>
        <w:t xml:space="preserve">(pour qu'ils ne soient </w:t>
      </w:r>
      <w:r w:rsidRPr="005E2661">
        <w:rPr>
          <w:rFonts w:asciiTheme="majorHAnsi" w:hAnsiTheme="majorHAnsi" w:cstheme="majorHAnsi"/>
          <w:color w:val="000000"/>
          <w:sz w:val="24"/>
          <w:szCs w:val="24"/>
        </w:rPr>
        <w:lastRenderedPageBreak/>
        <w:t>pas fixés par le jeu de l'offre et de la demande) ou se répartissent le marché (pour bénéficier de situations de monopole sur certains segments de marché). Les entreprises coupables d'entente</w:t>
      </w:r>
      <w:r w:rsidRPr="005E2661">
        <w:rPr>
          <w:rFonts w:asciiTheme="majorHAnsi" w:hAnsiTheme="majorHAnsi" w:cstheme="majorHAnsi"/>
          <w:color w:val="000000"/>
          <w:sz w:val="24"/>
          <w:szCs w:val="24"/>
        </w:rPr>
        <w:t xml:space="preserve"> illicite sont sanctionnées par des amendes prononcées, en </w:t>
      </w:r>
      <w:r w:rsidRPr="005E2661">
        <w:rPr>
          <w:rFonts w:asciiTheme="majorHAnsi" w:hAnsiTheme="majorHAnsi" w:cstheme="majorHAnsi"/>
          <w:color w:val="000000"/>
          <w:sz w:val="24"/>
          <w:szCs w:val="24"/>
        </w:rPr>
        <w:t>droit européen, par la Commission européenne et, en droit français</w:t>
      </w:r>
      <w:r w:rsidRPr="005E2661">
        <w:rPr>
          <w:rFonts w:asciiTheme="majorHAnsi" w:hAnsiTheme="majorHAnsi" w:cstheme="majorHAnsi"/>
          <w:color w:val="000000"/>
          <w:sz w:val="24"/>
          <w:szCs w:val="24"/>
        </w:rPr>
        <w:t xml:space="preserve">, par l'Autorité de la </w:t>
      </w:r>
      <w:r w:rsidRPr="005E2661">
        <w:rPr>
          <w:rFonts w:asciiTheme="majorHAnsi" w:hAnsiTheme="majorHAnsi" w:cstheme="majorHAnsi"/>
          <w:color w:val="000000"/>
          <w:sz w:val="24"/>
          <w:szCs w:val="24"/>
        </w:rPr>
        <w:t xml:space="preserve">concurrence. L'entreprise qui a </w:t>
      </w:r>
      <w:r w:rsidRPr="005E2661">
        <w:rPr>
          <w:rFonts w:asciiTheme="majorHAnsi" w:eastAsia="Courier New" w:hAnsiTheme="majorHAnsi" w:cstheme="majorHAnsi"/>
          <w:color w:val="000000"/>
          <w:sz w:val="24"/>
          <w:szCs w:val="24"/>
        </w:rPr>
        <w:t>d</w:t>
      </w:r>
      <w:r w:rsidRPr="005E2661">
        <w:rPr>
          <w:rFonts w:asciiTheme="majorHAnsi" w:hAnsiTheme="majorHAnsi" w:cstheme="majorHAnsi"/>
          <w:color w:val="000000"/>
          <w:sz w:val="24"/>
          <w:szCs w:val="24"/>
        </w:rPr>
        <w:t>énoncé l'entente illicite a</w:t>
      </w:r>
      <w:r w:rsidRPr="005E2661">
        <w:rPr>
          <w:rFonts w:asciiTheme="majorHAnsi" w:eastAsia="Courier New" w:hAnsiTheme="majorHAnsi" w:cstheme="majorHAnsi"/>
          <w:color w:val="000000"/>
          <w:sz w:val="24"/>
          <w:szCs w:val="24"/>
        </w:rPr>
        <w:t xml:space="preserve">ux </w:t>
      </w:r>
      <w:r w:rsidRPr="005E2661">
        <w:rPr>
          <w:rFonts w:asciiTheme="majorHAnsi" w:hAnsiTheme="majorHAnsi" w:cstheme="majorHAnsi"/>
          <w:color w:val="000000"/>
          <w:sz w:val="24"/>
          <w:szCs w:val="24"/>
        </w:rPr>
        <w:t xml:space="preserve">autorités compétentes peut </w:t>
      </w:r>
      <w:r w:rsidRPr="005E2661">
        <w:rPr>
          <w:rFonts w:asciiTheme="majorHAnsi" w:hAnsiTheme="majorHAnsi" w:cstheme="majorHAnsi"/>
          <w:color w:val="000000"/>
          <w:sz w:val="24"/>
          <w:szCs w:val="24"/>
        </w:rPr>
        <w:t>bénéficier de la clémence (pour obtenir une réduction de l'amen</w:t>
      </w:r>
      <w:r w:rsidRPr="005E2661">
        <w:rPr>
          <w:rFonts w:asciiTheme="majorHAnsi" w:hAnsiTheme="majorHAnsi" w:cstheme="majorHAnsi"/>
          <w:color w:val="000000"/>
          <w:sz w:val="24"/>
          <w:szCs w:val="24"/>
        </w:rPr>
        <w:t xml:space="preserve">de, voire une exonération), ce </w:t>
      </w:r>
      <w:r w:rsidRPr="005E2661">
        <w:rPr>
          <w:rFonts w:asciiTheme="majorHAnsi" w:hAnsiTheme="majorHAnsi" w:cstheme="majorHAnsi"/>
          <w:color w:val="000000"/>
          <w:sz w:val="24"/>
          <w:szCs w:val="24"/>
        </w:rPr>
        <w:t xml:space="preserve">qui facilite ainsi la détection et la preuve de telles pratiques. </w:t>
      </w:r>
    </w:p>
    <w:p w14:paraId="0000001F" w14:textId="77777777" w:rsidR="00077FEF" w:rsidRPr="005E2661" w:rsidRDefault="00B20D32" w:rsidP="0056022E">
      <w:pPr>
        <w:widowControl w:val="0"/>
        <w:pBdr>
          <w:top w:val="nil"/>
          <w:left w:val="nil"/>
          <w:bottom w:val="nil"/>
          <w:right w:val="nil"/>
          <w:between w:val="nil"/>
        </w:pBdr>
        <w:ind w:left="854" w:right="4920"/>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2. L'abus de position dominante </w:t>
      </w:r>
    </w:p>
    <w:p w14:paraId="00000023" w14:textId="3D869C2C" w:rsidR="00077FEF" w:rsidRPr="005E2661" w:rsidRDefault="00B20D32" w:rsidP="0056022E">
      <w:pPr>
        <w:widowControl w:val="0"/>
        <w:pBdr>
          <w:top w:val="nil"/>
          <w:left w:val="nil"/>
          <w:bottom w:val="nil"/>
          <w:right w:val="nil"/>
          <w:between w:val="nil"/>
        </w:pBdr>
        <w:ind w:left="-24" w:right="-47"/>
        <w:jc w:val="both"/>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Une entreprise qui est leader sur un marché (au regard de ses parts de marché ou de sa </w:t>
      </w:r>
      <w:r w:rsidRPr="005E2661">
        <w:rPr>
          <w:rFonts w:asciiTheme="majorHAnsi" w:hAnsiTheme="majorHAnsi" w:cstheme="majorHAnsi"/>
          <w:color w:val="000000"/>
          <w:sz w:val="24"/>
          <w:szCs w:val="24"/>
        </w:rPr>
        <w:t xml:space="preserve">situation d'opérateur historique qui bénéficiait d'un ancien monopole) peut utiliser cette </w:t>
      </w:r>
      <w:r w:rsidRPr="005E2661">
        <w:rPr>
          <w:rFonts w:asciiTheme="majorHAnsi" w:hAnsiTheme="majorHAnsi" w:cstheme="majorHAnsi"/>
          <w:color w:val="000000"/>
          <w:sz w:val="24"/>
          <w:szCs w:val="24"/>
        </w:rPr>
        <w:t xml:space="preserve">position dominante pour empêcher que d'autres entreprises puissent lui livrer </w:t>
      </w:r>
      <w:r w:rsidRPr="005E2661">
        <w:rPr>
          <w:rFonts w:asciiTheme="majorHAnsi" w:hAnsiTheme="majorHAnsi" w:cstheme="majorHAnsi"/>
          <w:color w:val="000000"/>
          <w:sz w:val="24"/>
          <w:szCs w:val="24"/>
        </w:rPr>
        <w:t xml:space="preserve">concurrence. Il </w:t>
      </w:r>
      <w:r w:rsidRPr="005E2661">
        <w:rPr>
          <w:rFonts w:asciiTheme="majorHAnsi" w:hAnsiTheme="majorHAnsi" w:cstheme="majorHAnsi"/>
          <w:color w:val="000000"/>
          <w:sz w:val="24"/>
          <w:szCs w:val="24"/>
        </w:rPr>
        <w:t xml:space="preserve">s'agit alors d'un abus de position dominante </w:t>
      </w:r>
      <w:proofErr w:type="gramStart"/>
      <w:r w:rsidRPr="005E2661">
        <w:rPr>
          <w:rFonts w:asciiTheme="majorHAnsi" w:hAnsiTheme="majorHAnsi" w:cstheme="majorHAnsi"/>
          <w:color w:val="000000"/>
          <w:sz w:val="24"/>
          <w:szCs w:val="24"/>
        </w:rPr>
        <w:t>:</w:t>
      </w:r>
      <w:r w:rsidRPr="005E2661">
        <w:rPr>
          <w:rFonts w:asciiTheme="majorHAnsi" w:hAnsiTheme="majorHAnsi" w:cstheme="majorHAnsi"/>
          <w:color w:val="000000"/>
          <w:sz w:val="24"/>
          <w:szCs w:val="24"/>
        </w:rPr>
        <w:t>.</w:t>
      </w:r>
      <w:proofErr w:type="gramEnd"/>
      <w:r w:rsidRPr="005E2661">
        <w:rPr>
          <w:rFonts w:asciiTheme="majorHAnsi" w:hAnsiTheme="majorHAnsi" w:cstheme="majorHAnsi"/>
          <w:color w:val="000000"/>
          <w:sz w:val="24"/>
          <w:szCs w:val="24"/>
        </w:rPr>
        <w:t xml:space="preserve"> Cet abus est sanctionné par des </w:t>
      </w:r>
      <w:r w:rsidRPr="005E2661">
        <w:rPr>
          <w:rFonts w:asciiTheme="majorHAnsi" w:hAnsiTheme="majorHAnsi" w:cstheme="majorHAnsi"/>
          <w:color w:val="000000"/>
          <w:sz w:val="24"/>
          <w:szCs w:val="24"/>
        </w:rPr>
        <w:t>amendes pro</w:t>
      </w:r>
      <w:r w:rsidRPr="005E2661">
        <w:rPr>
          <w:rFonts w:asciiTheme="majorHAnsi" w:hAnsiTheme="majorHAnsi" w:cstheme="majorHAnsi"/>
          <w:color w:val="000000"/>
          <w:sz w:val="24"/>
          <w:szCs w:val="24"/>
        </w:rPr>
        <w:t xml:space="preserve">noncées, en droit européen, par la </w:t>
      </w:r>
      <w:r w:rsidRPr="005E2661">
        <w:rPr>
          <w:rFonts w:asciiTheme="majorHAnsi" w:hAnsiTheme="majorHAnsi" w:cstheme="majorHAnsi"/>
          <w:color w:val="000000"/>
          <w:sz w:val="24"/>
          <w:szCs w:val="24"/>
        </w:rPr>
        <w:t xml:space="preserve">Commission </w:t>
      </w:r>
      <w:r w:rsidRPr="005E2661">
        <w:rPr>
          <w:rFonts w:asciiTheme="majorHAnsi" w:hAnsiTheme="majorHAnsi" w:cstheme="majorHAnsi"/>
          <w:color w:val="000000"/>
          <w:sz w:val="24"/>
          <w:szCs w:val="24"/>
        </w:rPr>
        <w:t xml:space="preserve">européenne et, en droit français, </w:t>
      </w:r>
      <w:r w:rsidRPr="005E2661">
        <w:rPr>
          <w:rFonts w:asciiTheme="majorHAnsi" w:hAnsiTheme="majorHAnsi" w:cstheme="majorHAnsi"/>
          <w:color w:val="000000"/>
          <w:sz w:val="24"/>
          <w:szCs w:val="24"/>
        </w:rPr>
        <w:t xml:space="preserve">par l'Autorité de la concurrence. </w:t>
      </w:r>
    </w:p>
    <w:p w14:paraId="7022205E" w14:textId="77777777" w:rsidR="0056022E" w:rsidRPr="005E2661" w:rsidRDefault="0056022E" w:rsidP="0056022E">
      <w:pPr>
        <w:widowControl w:val="0"/>
        <w:pBdr>
          <w:top w:val="nil"/>
          <w:left w:val="nil"/>
          <w:bottom w:val="nil"/>
          <w:right w:val="nil"/>
          <w:between w:val="nil"/>
        </w:pBdr>
        <w:ind w:left="-9" w:right="1958"/>
        <w:rPr>
          <w:rFonts w:asciiTheme="majorHAnsi" w:hAnsiTheme="majorHAnsi" w:cstheme="majorHAnsi"/>
          <w:color w:val="000000"/>
          <w:sz w:val="24"/>
          <w:szCs w:val="24"/>
        </w:rPr>
      </w:pPr>
    </w:p>
    <w:p w14:paraId="00000024" w14:textId="0C4976F6" w:rsidR="00077FEF" w:rsidRDefault="005E2661" w:rsidP="0056022E">
      <w:pPr>
        <w:widowControl w:val="0"/>
        <w:pBdr>
          <w:top w:val="nil"/>
          <w:left w:val="nil"/>
          <w:bottom w:val="nil"/>
          <w:right w:val="nil"/>
          <w:between w:val="nil"/>
        </w:pBdr>
        <w:ind w:left="-9" w:right="1958"/>
        <w:rPr>
          <w:rFonts w:asciiTheme="majorHAnsi" w:hAnsiTheme="majorHAnsi" w:cstheme="majorHAnsi"/>
          <w:b/>
          <w:color w:val="000000"/>
          <w:sz w:val="28"/>
          <w:szCs w:val="24"/>
        </w:rPr>
      </w:pPr>
      <w:r w:rsidRPr="005E2661">
        <w:rPr>
          <w:rFonts w:asciiTheme="majorHAnsi" w:hAnsiTheme="majorHAnsi" w:cstheme="majorHAnsi"/>
          <w:b/>
          <w:color w:val="000000"/>
          <w:sz w:val="28"/>
          <w:szCs w:val="24"/>
        </w:rPr>
        <w:t>4. LA PROTECT</w:t>
      </w:r>
      <w:r w:rsidRPr="005E2661">
        <w:rPr>
          <w:rFonts w:asciiTheme="majorHAnsi" w:eastAsia="Times New Roman" w:hAnsiTheme="majorHAnsi" w:cstheme="majorHAnsi"/>
          <w:b/>
          <w:color w:val="000000"/>
          <w:sz w:val="28"/>
          <w:szCs w:val="24"/>
        </w:rPr>
        <w:t xml:space="preserve">ION </w:t>
      </w:r>
      <w:r w:rsidRPr="005E2661">
        <w:rPr>
          <w:rFonts w:asciiTheme="majorHAnsi" w:hAnsiTheme="majorHAnsi" w:cstheme="majorHAnsi"/>
          <w:b/>
          <w:color w:val="000000"/>
          <w:sz w:val="28"/>
          <w:szCs w:val="24"/>
        </w:rPr>
        <w:t>DES ACTEURS S</w:t>
      </w:r>
      <w:r w:rsidRPr="005E2661">
        <w:rPr>
          <w:rFonts w:asciiTheme="majorHAnsi" w:eastAsia="Times New Roman" w:hAnsiTheme="majorHAnsi" w:cstheme="majorHAnsi"/>
          <w:b/>
          <w:color w:val="000000"/>
          <w:sz w:val="28"/>
          <w:szCs w:val="24"/>
        </w:rPr>
        <w:t xml:space="preserve">UR </w:t>
      </w:r>
      <w:r w:rsidRPr="005E2661">
        <w:rPr>
          <w:rFonts w:asciiTheme="majorHAnsi" w:hAnsiTheme="majorHAnsi" w:cstheme="majorHAnsi"/>
          <w:b/>
          <w:color w:val="000000"/>
          <w:sz w:val="28"/>
          <w:szCs w:val="24"/>
        </w:rPr>
        <w:t xml:space="preserve">LE MARCHE </w:t>
      </w:r>
    </w:p>
    <w:p w14:paraId="7FCA5DC3" w14:textId="77777777" w:rsidR="005E2661" w:rsidRPr="005E2661" w:rsidRDefault="005E2661" w:rsidP="0056022E">
      <w:pPr>
        <w:widowControl w:val="0"/>
        <w:pBdr>
          <w:top w:val="nil"/>
          <w:left w:val="nil"/>
          <w:bottom w:val="nil"/>
          <w:right w:val="nil"/>
          <w:between w:val="nil"/>
        </w:pBdr>
        <w:ind w:left="-9" w:right="1958"/>
        <w:rPr>
          <w:rFonts w:asciiTheme="majorHAnsi" w:hAnsiTheme="majorHAnsi" w:cstheme="majorHAnsi"/>
          <w:b/>
          <w:color w:val="000000"/>
          <w:sz w:val="12"/>
          <w:szCs w:val="24"/>
        </w:rPr>
      </w:pPr>
    </w:p>
    <w:p w14:paraId="00000028" w14:textId="3C1AD5E4" w:rsidR="00077FEF" w:rsidRPr="005E2661" w:rsidRDefault="005E2661" w:rsidP="0056022E">
      <w:pPr>
        <w:widowControl w:val="0"/>
        <w:pBdr>
          <w:top w:val="nil"/>
          <w:left w:val="nil"/>
          <w:bottom w:val="nil"/>
          <w:right w:val="nil"/>
          <w:between w:val="nil"/>
        </w:pBdr>
        <w:ind w:left="9" w:right="4060"/>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A. LA SANCT</w:t>
      </w:r>
      <w:r w:rsidRPr="005E2661">
        <w:rPr>
          <w:rFonts w:asciiTheme="majorHAnsi" w:eastAsia="Times New Roman" w:hAnsiTheme="majorHAnsi" w:cstheme="majorHAnsi"/>
          <w:b/>
          <w:color w:val="000000"/>
          <w:sz w:val="24"/>
          <w:szCs w:val="24"/>
        </w:rPr>
        <w:t>I</w:t>
      </w:r>
      <w:r w:rsidRPr="005E2661">
        <w:rPr>
          <w:rFonts w:asciiTheme="majorHAnsi" w:hAnsiTheme="majorHAnsi" w:cstheme="majorHAnsi"/>
          <w:b/>
          <w:color w:val="000000"/>
          <w:sz w:val="24"/>
          <w:szCs w:val="24"/>
        </w:rPr>
        <w:t>ON DE LA CONCURRENCE DE</w:t>
      </w:r>
      <w:r w:rsidRPr="005E2661">
        <w:rPr>
          <w:rFonts w:asciiTheme="majorHAnsi" w:eastAsia="Times New Roman" w:hAnsiTheme="majorHAnsi" w:cstheme="majorHAnsi"/>
          <w:b/>
          <w:color w:val="000000"/>
          <w:sz w:val="24"/>
          <w:szCs w:val="24"/>
        </w:rPr>
        <w:t>LO</w:t>
      </w:r>
      <w:r w:rsidRPr="005E2661">
        <w:rPr>
          <w:rFonts w:asciiTheme="majorHAnsi" w:hAnsiTheme="majorHAnsi" w:cstheme="majorHAnsi"/>
          <w:b/>
          <w:color w:val="000000"/>
          <w:sz w:val="24"/>
          <w:szCs w:val="24"/>
        </w:rPr>
        <w:t xml:space="preserve">YALE </w:t>
      </w:r>
    </w:p>
    <w:p w14:paraId="17304F9E" w14:textId="77777777" w:rsidR="0056022E" w:rsidRPr="005E2661" w:rsidRDefault="00B20D32" w:rsidP="0056022E">
      <w:pPr>
        <w:widowControl w:val="0"/>
        <w:pBdr>
          <w:top w:val="nil"/>
          <w:left w:val="nil"/>
          <w:bottom w:val="nil"/>
          <w:right w:val="nil"/>
          <w:between w:val="nil"/>
        </w:pBdr>
        <w:ind w:left="-33" w:right="-57" w:firstLine="5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Il est depuis longtemps établi par les tribunaux que la libre concurrence n'autorise pas tout </w:t>
      </w:r>
      <w:r w:rsidRPr="005E2661">
        <w:rPr>
          <w:rFonts w:asciiTheme="majorHAnsi" w:hAnsiTheme="majorHAnsi" w:cstheme="majorHAnsi"/>
          <w:color w:val="000000"/>
          <w:sz w:val="24"/>
          <w:szCs w:val="24"/>
        </w:rPr>
        <w:t xml:space="preserve">type de pratique pour attirer la clientèle. Les juges sanctionnent les actes de « </w:t>
      </w:r>
      <w:r w:rsidRPr="005E2661">
        <w:rPr>
          <w:rFonts w:asciiTheme="majorHAnsi" w:hAnsiTheme="majorHAnsi" w:cstheme="majorHAnsi"/>
          <w:color w:val="000000"/>
          <w:sz w:val="24"/>
          <w:szCs w:val="24"/>
        </w:rPr>
        <w:t xml:space="preserve">concurrence </w:t>
      </w:r>
      <w:r w:rsidRPr="005E2661">
        <w:rPr>
          <w:rFonts w:asciiTheme="majorHAnsi" w:hAnsiTheme="majorHAnsi" w:cstheme="majorHAnsi"/>
          <w:color w:val="000000"/>
          <w:sz w:val="24"/>
          <w:szCs w:val="24"/>
        </w:rPr>
        <w:t>déloyale », parmi lesquels on distingue :</w:t>
      </w:r>
    </w:p>
    <w:p w14:paraId="30D7682A" w14:textId="77777777" w:rsidR="0056022E" w:rsidRPr="005E2661" w:rsidRDefault="00B20D32" w:rsidP="0056022E">
      <w:pPr>
        <w:widowControl w:val="0"/>
        <w:pBdr>
          <w:top w:val="nil"/>
          <w:left w:val="nil"/>
          <w:bottom w:val="nil"/>
          <w:right w:val="nil"/>
          <w:between w:val="nil"/>
        </w:pBdr>
        <w:ind w:left="-33" w:right="-57" w:firstLine="5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color w:val="000000"/>
          <w:sz w:val="24"/>
          <w:szCs w:val="24"/>
        </w:rPr>
        <w:t xml:space="preserve">– </w:t>
      </w:r>
      <w:r w:rsidRPr="005E2661">
        <w:rPr>
          <w:rFonts w:asciiTheme="majorHAnsi" w:hAnsiTheme="majorHAnsi" w:cstheme="majorHAnsi"/>
          <w:b/>
          <w:color w:val="000000"/>
          <w:sz w:val="24"/>
          <w:szCs w:val="24"/>
        </w:rPr>
        <w:t>l'imitation</w:t>
      </w:r>
      <w:r w:rsidRPr="005E2661">
        <w:rPr>
          <w:rFonts w:asciiTheme="majorHAnsi" w:hAnsiTheme="majorHAnsi" w:cstheme="majorHAnsi"/>
          <w:color w:val="000000"/>
          <w:sz w:val="24"/>
          <w:szCs w:val="24"/>
        </w:rPr>
        <w:t xml:space="preserve"> (ou la confusion), qui consiste </w:t>
      </w:r>
      <w:r w:rsidRPr="005E2661">
        <w:rPr>
          <w:rFonts w:asciiTheme="majorHAnsi" w:eastAsia="Courier New" w:hAnsiTheme="majorHAnsi" w:cstheme="majorHAnsi"/>
          <w:color w:val="000000"/>
          <w:sz w:val="24"/>
          <w:szCs w:val="24"/>
        </w:rPr>
        <w:t>à n</w:t>
      </w:r>
      <w:r w:rsidRPr="005E2661">
        <w:rPr>
          <w:rFonts w:asciiTheme="majorHAnsi" w:hAnsiTheme="majorHAnsi" w:cstheme="majorHAnsi"/>
          <w:color w:val="000000"/>
          <w:sz w:val="24"/>
          <w:szCs w:val="24"/>
        </w:rPr>
        <w:t xml:space="preserve">e </w:t>
      </w:r>
      <w:r w:rsidRPr="005E2661">
        <w:rPr>
          <w:rFonts w:asciiTheme="majorHAnsi" w:eastAsia="Courier New" w:hAnsiTheme="majorHAnsi" w:cstheme="majorHAnsi"/>
          <w:color w:val="000000"/>
          <w:sz w:val="24"/>
          <w:szCs w:val="24"/>
        </w:rPr>
        <w:t xml:space="preserve">pas </w:t>
      </w:r>
      <w:r w:rsidRPr="005E2661">
        <w:rPr>
          <w:rFonts w:asciiTheme="majorHAnsi" w:hAnsiTheme="majorHAnsi" w:cstheme="majorHAnsi"/>
          <w:color w:val="000000"/>
          <w:sz w:val="24"/>
          <w:szCs w:val="24"/>
        </w:rPr>
        <w:t xml:space="preserve">se distinguer d'un concurrent, </w:t>
      </w:r>
      <w:r w:rsidRPr="005E2661">
        <w:rPr>
          <w:rFonts w:asciiTheme="majorHAnsi" w:eastAsia="Courier New" w:hAnsiTheme="majorHAnsi" w:cstheme="majorHAnsi"/>
          <w:color w:val="000000"/>
          <w:sz w:val="24"/>
          <w:szCs w:val="24"/>
        </w:rPr>
        <w:t xml:space="preserve">à </w:t>
      </w:r>
      <w:r w:rsidRPr="005E2661">
        <w:rPr>
          <w:rFonts w:asciiTheme="majorHAnsi" w:hAnsiTheme="majorHAnsi" w:cstheme="majorHAnsi"/>
          <w:color w:val="000000"/>
          <w:sz w:val="24"/>
          <w:szCs w:val="24"/>
        </w:rPr>
        <w:t>s'identifier à ce</w:t>
      </w:r>
      <w:r w:rsidRPr="005E2661">
        <w:rPr>
          <w:rFonts w:asciiTheme="majorHAnsi" w:eastAsia="Times New Roman" w:hAnsiTheme="majorHAnsi" w:cstheme="majorHAnsi"/>
          <w:color w:val="000000"/>
          <w:sz w:val="24"/>
          <w:szCs w:val="24"/>
        </w:rPr>
        <w:t>lu</w:t>
      </w:r>
      <w:r w:rsidRPr="005E2661">
        <w:rPr>
          <w:rFonts w:asciiTheme="majorHAnsi" w:hAnsiTheme="majorHAnsi" w:cstheme="majorHAnsi"/>
          <w:color w:val="000000"/>
          <w:sz w:val="24"/>
          <w:szCs w:val="24"/>
        </w:rPr>
        <w:t>i-ci (en usur</w:t>
      </w:r>
      <w:r w:rsidRPr="005E2661">
        <w:rPr>
          <w:rFonts w:asciiTheme="majorHAnsi" w:hAnsiTheme="majorHAnsi" w:cstheme="majorHAnsi"/>
          <w:color w:val="000000"/>
          <w:sz w:val="24"/>
          <w:szCs w:val="24"/>
        </w:rPr>
        <w:t>pant son n</w:t>
      </w:r>
      <w:r w:rsidRPr="005E2661">
        <w:rPr>
          <w:rFonts w:asciiTheme="majorHAnsi" w:hAnsiTheme="majorHAnsi" w:cstheme="majorHAnsi"/>
          <w:color w:val="000000"/>
          <w:sz w:val="24"/>
          <w:szCs w:val="24"/>
        </w:rPr>
        <w:t xml:space="preserve">om, en imitant </w:t>
      </w:r>
      <w:r w:rsidRPr="005E2661">
        <w:rPr>
          <w:rFonts w:asciiTheme="majorHAnsi" w:hAnsiTheme="majorHAnsi" w:cstheme="majorHAnsi"/>
          <w:color w:val="000000"/>
          <w:sz w:val="24"/>
          <w:szCs w:val="24"/>
        </w:rPr>
        <w:t xml:space="preserve">ses signes distinctifs, par exemple), en </w:t>
      </w:r>
      <w:r w:rsidRPr="005E2661">
        <w:rPr>
          <w:rFonts w:asciiTheme="majorHAnsi" w:hAnsiTheme="majorHAnsi" w:cstheme="majorHAnsi"/>
          <w:color w:val="000000"/>
          <w:sz w:val="24"/>
          <w:szCs w:val="24"/>
        </w:rPr>
        <w:t xml:space="preserve">vue de produire une confusion dans l'esprit de la clientèle ; </w:t>
      </w:r>
    </w:p>
    <w:p w14:paraId="4085B41A" w14:textId="77777777" w:rsidR="0056022E" w:rsidRPr="005E2661" w:rsidRDefault="00B20D32" w:rsidP="0056022E">
      <w:pPr>
        <w:widowControl w:val="0"/>
        <w:pBdr>
          <w:top w:val="nil"/>
          <w:left w:val="nil"/>
          <w:bottom w:val="nil"/>
          <w:right w:val="nil"/>
          <w:between w:val="nil"/>
        </w:pBdr>
        <w:ind w:left="-33" w:right="-57" w:firstLine="5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b/>
          <w:color w:val="000000"/>
          <w:sz w:val="24"/>
          <w:szCs w:val="24"/>
        </w:rPr>
        <w:t>le parasitisme</w:t>
      </w:r>
      <w:r w:rsidRPr="005E2661">
        <w:rPr>
          <w:rFonts w:asciiTheme="majorHAnsi" w:hAnsiTheme="majorHAnsi" w:cstheme="majorHAnsi"/>
          <w:color w:val="000000"/>
          <w:sz w:val="24"/>
          <w:szCs w:val="24"/>
        </w:rPr>
        <w:t>, par lequel une entreprise cherche à profiter des i</w:t>
      </w:r>
      <w:r w:rsidRPr="005E2661">
        <w:rPr>
          <w:rFonts w:asciiTheme="majorHAnsi" w:hAnsiTheme="majorHAnsi" w:cstheme="majorHAnsi"/>
          <w:color w:val="000000"/>
          <w:sz w:val="24"/>
          <w:szCs w:val="24"/>
        </w:rPr>
        <w:t xml:space="preserve">nvestissements, du </w:t>
      </w:r>
      <w:proofErr w:type="spellStart"/>
      <w:r w:rsidRPr="005E2661">
        <w:rPr>
          <w:rFonts w:asciiTheme="majorHAnsi" w:hAnsiTheme="majorHAnsi" w:cstheme="majorHAnsi"/>
          <w:color w:val="000000"/>
          <w:sz w:val="24"/>
          <w:szCs w:val="24"/>
        </w:rPr>
        <w:t xml:space="preserve">savoir </w:t>
      </w:r>
      <w:r w:rsidRPr="005E2661">
        <w:rPr>
          <w:rFonts w:asciiTheme="majorHAnsi" w:hAnsiTheme="majorHAnsi" w:cstheme="majorHAnsi"/>
          <w:color w:val="000000"/>
          <w:sz w:val="24"/>
          <w:szCs w:val="24"/>
        </w:rPr>
        <w:t>faire</w:t>
      </w:r>
      <w:proofErr w:type="spellEnd"/>
      <w:r w:rsidRPr="005E2661">
        <w:rPr>
          <w:rFonts w:asciiTheme="majorHAnsi" w:hAnsiTheme="majorHAnsi" w:cstheme="majorHAnsi"/>
          <w:color w:val="000000"/>
          <w:sz w:val="24"/>
          <w:szCs w:val="24"/>
        </w:rPr>
        <w:t xml:space="preserve"> ou de la ré</w:t>
      </w:r>
      <w:r w:rsidRPr="005E2661">
        <w:rPr>
          <w:rFonts w:asciiTheme="majorHAnsi" w:eastAsia="Courier New" w:hAnsiTheme="majorHAnsi" w:cstheme="majorHAnsi"/>
          <w:color w:val="000000"/>
          <w:sz w:val="24"/>
          <w:szCs w:val="24"/>
        </w:rPr>
        <w:t>p</w:t>
      </w:r>
      <w:r w:rsidRPr="005E2661">
        <w:rPr>
          <w:rFonts w:asciiTheme="majorHAnsi" w:hAnsiTheme="majorHAnsi" w:cstheme="majorHAnsi"/>
          <w:color w:val="000000"/>
          <w:sz w:val="24"/>
          <w:szCs w:val="24"/>
        </w:rPr>
        <w:t xml:space="preserve">utation d'un concurrent, sans en supporter les frais, pour s'immiscer dans son </w:t>
      </w:r>
      <w:r w:rsidRPr="005E2661">
        <w:rPr>
          <w:rFonts w:asciiTheme="majorHAnsi" w:hAnsiTheme="majorHAnsi" w:cstheme="majorHAnsi"/>
          <w:color w:val="000000"/>
          <w:sz w:val="24"/>
          <w:szCs w:val="24"/>
        </w:rPr>
        <w:t xml:space="preserve">sillage ; </w:t>
      </w:r>
    </w:p>
    <w:p w14:paraId="14FE54DF" w14:textId="77777777" w:rsidR="0056022E" w:rsidRPr="005E2661" w:rsidRDefault="00B20D32" w:rsidP="0056022E">
      <w:pPr>
        <w:widowControl w:val="0"/>
        <w:pBdr>
          <w:top w:val="nil"/>
          <w:left w:val="nil"/>
          <w:bottom w:val="nil"/>
          <w:right w:val="nil"/>
          <w:between w:val="nil"/>
        </w:pBdr>
        <w:ind w:left="-33" w:right="-57" w:firstLine="5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b/>
          <w:color w:val="000000"/>
          <w:sz w:val="24"/>
          <w:szCs w:val="24"/>
        </w:rPr>
        <w:t>le dén</w:t>
      </w:r>
      <w:r w:rsidRPr="005E2661">
        <w:rPr>
          <w:rFonts w:asciiTheme="majorHAnsi" w:hAnsiTheme="majorHAnsi" w:cstheme="majorHAnsi"/>
          <w:b/>
          <w:color w:val="000000"/>
          <w:sz w:val="24"/>
          <w:szCs w:val="24"/>
          <w:u w:val="single"/>
        </w:rPr>
        <w:t>igr</w:t>
      </w:r>
      <w:r w:rsidRPr="005E2661">
        <w:rPr>
          <w:rFonts w:asciiTheme="majorHAnsi" w:hAnsiTheme="majorHAnsi" w:cstheme="majorHAnsi"/>
          <w:b/>
          <w:color w:val="000000"/>
          <w:sz w:val="24"/>
          <w:szCs w:val="24"/>
        </w:rPr>
        <w:t>ement</w:t>
      </w:r>
      <w:r w:rsidRPr="005E2661">
        <w:rPr>
          <w:rFonts w:asciiTheme="majorHAnsi" w:hAnsiTheme="majorHAnsi" w:cstheme="majorHAnsi"/>
          <w:color w:val="000000"/>
          <w:sz w:val="24"/>
          <w:szCs w:val="24"/>
        </w:rPr>
        <w:t xml:space="preserve">, qui consiste à noircir, rabaisser ou discréditer la réputation d'un concurrent </w:t>
      </w:r>
      <w:r w:rsidRPr="005E2661">
        <w:rPr>
          <w:rFonts w:asciiTheme="majorHAnsi" w:hAnsiTheme="majorHAnsi" w:cstheme="majorHAnsi"/>
          <w:color w:val="000000"/>
          <w:sz w:val="24"/>
          <w:szCs w:val="24"/>
        </w:rPr>
        <w:t>ou les biens et services qu'il produit, en vue de capter sa clientèle ;</w:t>
      </w:r>
    </w:p>
    <w:p w14:paraId="3EE5E8A2" w14:textId="77777777" w:rsidR="0056022E" w:rsidRPr="005E2661" w:rsidRDefault="00B20D32" w:rsidP="0056022E">
      <w:pPr>
        <w:widowControl w:val="0"/>
        <w:pBdr>
          <w:top w:val="nil"/>
          <w:left w:val="nil"/>
          <w:bottom w:val="nil"/>
          <w:right w:val="nil"/>
          <w:between w:val="nil"/>
        </w:pBdr>
        <w:ind w:left="-33" w:right="-57" w:firstLine="5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 </w:t>
      </w:r>
      <w:r w:rsidRPr="005E2661">
        <w:rPr>
          <w:rFonts w:asciiTheme="majorHAnsi" w:hAnsiTheme="majorHAnsi" w:cstheme="majorHAnsi"/>
          <w:b/>
          <w:color w:val="000000"/>
          <w:sz w:val="24"/>
          <w:szCs w:val="24"/>
        </w:rPr>
        <w:t>la désorganisation</w:t>
      </w:r>
      <w:r w:rsidRPr="005E2661">
        <w:rPr>
          <w:rFonts w:asciiTheme="majorHAnsi" w:hAnsiTheme="majorHAnsi" w:cstheme="majorHAnsi"/>
          <w:color w:val="000000"/>
          <w:sz w:val="24"/>
          <w:szCs w:val="24"/>
        </w:rPr>
        <w:t xml:space="preserve">, qui est une pratique visant à perturber une entreprise concurrente en débauchant une partie de son personnel, en désorganisant son réseau de vente, en détournant </w:t>
      </w:r>
      <w:r w:rsidRPr="005E2661">
        <w:rPr>
          <w:rFonts w:asciiTheme="majorHAnsi" w:eastAsia="Times New Roman" w:hAnsiTheme="majorHAnsi" w:cstheme="majorHAnsi"/>
          <w:color w:val="000000"/>
          <w:sz w:val="24"/>
          <w:szCs w:val="24"/>
        </w:rPr>
        <w:t>s</w:t>
      </w:r>
      <w:r w:rsidRPr="005E2661">
        <w:rPr>
          <w:rFonts w:asciiTheme="majorHAnsi" w:hAnsiTheme="majorHAnsi" w:cstheme="majorHAnsi"/>
          <w:color w:val="000000"/>
          <w:sz w:val="24"/>
          <w:szCs w:val="24"/>
        </w:rPr>
        <w:t>es commandes...</w:t>
      </w:r>
    </w:p>
    <w:p w14:paraId="00000029" w14:textId="151A737C" w:rsidR="00077FEF" w:rsidRPr="005E2661" w:rsidRDefault="00B20D32" w:rsidP="0056022E">
      <w:pPr>
        <w:widowControl w:val="0"/>
        <w:pBdr>
          <w:top w:val="nil"/>
          <w:left w:val="nil"/>
          <w:bottom w:val="nil"/>
          <w:right w:val="nil"/>
          <w:between w:val="nil"/>
        </w:pBdr>
        <w:ind w:left="-33" w:right="-57" w:firstLine="52"/>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 </w:t>
      </w:r>
      <w:r w:rsidRPr="005E2661">
        <w:rPr>
          <w:rFonts w:asciiTheme="majorHAnsi" w:hAnsiTheme="majorHAnsi" w:cstheme="majorHAnsi"/>
          <w:color w:val="000000"/>
          <w:sz w:val="24"/>
          <w:szCs w:val="24"/>
        </w:rPr>
        <w:t>La concurrence déloyale est sanctionné</w:t>
      </w:r>
      <w:r w:rsidRPr="005E2661">
        <w:rPr>
          <w:rFonts w:asciiTheme="majorHAnsi" w:hAnsiTheme="majorHAnsi" w:cstheme="majorHAnsi"/>
          <w:color w:val="000000"/>
          <w:sz w:val="24"/>
          <w:szCs w:val="24"/>
        </w:rPr>
        <w:t>e sur le terrain de la responsabilité civile : elle permet à l'entreprise victime des actes lit</w:t>
      </w:r>
      <w:r w:rsidRPr="005E2661">
        <w:rPr>
          <w:rFonts w:asciiTheme="majorHAnsi" w:eastAsia="Times New Roman" w:hAnsiTheme="majorHAnsi" w:cstheme="majorHAnsi"/>
          <w:color w:val="000000"/>
          <w:sz w:val="24"/>
          <w:szCs w:val="24"/>
        </w:rPr>
        <w:t>igi</w:t>
      </w:r>
      <w:r w:rsidRPr="005E2661">
        <w:rPr>
          <w:rFonts w:asciiTheme="majorHAnsi" w:hAnsiTheme="majorHAnsi" w:cstheme="majorHAnsi"/>
          <w:color w:val="000000"/>
          <w:sz w:val="24"/>
          <w:szCs w:val="24"/>
        </w:rPr>
        <w:t xml:space="preserve">eux d'obtenir, de la part du concurrent déloyal, le </w:t>
      </w:r>
      <w:r w:rsidRPr="005E2661">
        <w:rPr>
          <w:rFonts w:asciiTheme="majorHAnsi" w:hAnsiTheme="majorHAnsi" w:cstheme="majorHAnsi"/>
          <w:color w:val="000000"/>
          <w:sz w:val="24"/>
          <w:szCs w:val="24"/>
        </w:rPr>
        <w:t>versement de dommages-intérêts en réparation du préjudice subi (baisse du chiffre d'affaires, déficit d'image...). L'</w:t>
      </w:r>
      <w:r w:rsidRPr="005E2661">
        <w:rPr>
          <w:rFonts w:asciiTheme="majorHAnsi" w:hAnsiTheme="majorHAnsi" w:cstheme="majorHAnsi"/>
          <w:color w:val="000000"/>
          <w:sz w:val="24"/>
          <w:szCs w:val="24"/>
        </w:rPr>
        <w:t xml:space="preserve">entreprise victime </w:t>
      </w:r>
      <w:r w:rsidRPr="005E2661">
        <w:rPr>
          <w:rFonts w:asciiTheme="majorHAnsi" w:eastAsia="Courier New" w:hAnsiTheme="majorHAnsi" w:cstheme="majorHAnsi"/>
          <w:color w:val="000000"/>
          <w:sz w:val="24"/>
          <w:szCs w:val="24"/>
        </w:rPr>
        <w:t xml:space="preserve">peut </w:t>
      </w:r>
      <w:r w:rsidRPr="005E2661">
        <w:rPr>
          <w:rFonts w:asciiTheme="majorHAnsi" w:hAnsiTheme="majorHAnsi" w:cstheme="majorHAnsi"/>
          <w:color w:val="000000"/>
          <w:sz w:val="24"/>
          <w:szCs w:val="24"/>
        </w:rPr>
        <w:t>également obt</w:t>
      </w:r>
      <w:r w:rsidRPr="005E2661">
        <w:rPr>
          <w:rFonts w:asciiTheme="majorHAnsi" w:hAnsiTheme="majorHAnsi" w:cstheme="majorHAnsi"/>
          <w:color w:val="000000"/>
          <w:sz w:val="24"/>
          <w:szCs w:val="24"/>
        </w:rPr>
        <w:t>enir l'arrê</w:t>
      </w:r>
      <w:r w:rsidRPr="005E2661">
        <w:rPr>
          <w:rFonts w:asciiTheme="majorHAnsi" w:eastAsia="Courier New" w:hAnsiTheme="majorHAnsi" w:cstheme="majorHAnsi"/>
          <w:color w:val="000000"/>
          <w:sz w:val="24"/>
          <w:szCs w:val="24"/>
        </w:rPr>
        <w:t xml:space="preserve">t </w:t>
      </w:r>
      <w:r w:rsidRPr="005E2661">
        <w:rPr>
          <w:rFonts w:asciiTheme="majorHAnsi" w:hAnsiTheme="majorHAnsi" w:cstheme="majorHAnsi"/>
          <w:color w:val="000000"/>
          <w:sz w:val="24"/>
          <w:szCs w:val="24"/>
        </w:rPr>
        <w:t>des pr</w:t>
      </w:r>
      <w:r w:rsidRPr="005E2661">
        <w:rPr>
          <w:rFonts w:asciiTheme="majorHAnsi" w:eastAsia="Courier New" w:hAnsiTheme="majorHAnsi" w:cstheme="majorHAnsi"/>
          <w:color w:val="000000"/>
          <w:sz w:val="24"/>
          <w:szCs w:val="24"/>
        </w:rPr>
        <w:t>a</w:t>
      </w:r>
      <w:r w:rsidRPr="005E2661">
        <w:rPr>
          <w:rFonts w:asciiTheme="majorHAnsi" w:hAnsiTheme="majorHAnsi" w:cstheme="majorHAnsi"/>
          <w:color w:val="000000"/>
          <w:sz w:val="24"/>
          <w:szCs w:val="24"/>
        </w:rPr>
        <w:t xml:space="preserve">tiques </w:t>
      </w:r>
      <w:r w:rsidRPr="005E2661">
        <w:rPr>
          <w:rFonts w:asciiTheme="majorHAnsi" w:hAnsiTheme="majorHAnsi" w:cstheme="majorHAnsi"/>
          <w:color w:val="000000"/>
          <w:sz w:val="24"/>
          <w:szCs w:val="24"/>
        </w:rPr>
        <w:t>constitutives de concurrence déloyale et la publication du jugement de co</w:t>
      </w:r>
      <w:r w:rsidRPr="005E2661">
        <w:rPr>
          <w:rFonts w:asciiTheme="majorHAnsi" w:hAnsiTheme="majorHAnsi" w:cstheme="majorHAnsi"/>
          <w:color w:val="000000"/>
          <w:sz w:val="24"/>
          <w:szCs w:val="24"/>
        </w:rPr>
        <w:t>nd</w:t>
      </w:r>
      <w:r w:rsidRPr="005E2661">
        <w:rPr>
          <w:rFonts w:asciiTheme="majorHAnsi" w:hAnsiTheme="majorHAnsi" w:cstheme="majorHAnsi"/>
          <w:color w:val="000000"/>
          <w:sz w:val="24"/>
          <w:szCs w:val="24"/>
        </w:rPr>
        <w:t xml:space="preserve">amnation aux frais </w:t>
      </w:r>
      <w:r w:rsidRPr="005E2661">
        <w:rPr>
          <w:rFonts w:asciiTheme="majorHAnsi" w:hAnsiTheme="majorHAnsi" w:cstheme="majorHAnsi"/>
          <w:color w:val="000000"/>
          <w:sz w:val="24"/>
          <w:szCs w:val="24"/>
        </w:rPr>
        <w:t xml:space="preserve">de l'entreprise condamnée. </w:t>
      </w:r>
    </w:p>
    <w:p w14:paraId="32CD0D5A" w14:textId="77777777" w:rsidR="0056022E" w:rsidRPr="005E2661" w:rsidRDefault="0056022E" w:rsidP="0056022E">
      <w:pPr>
        <w:widowControl w:val="0"/>
        <w:pBdr>
          <w:top w:val="nil"/>
          <w:left w:val="nil"/>
          <w:bottom w:val="nil"/>
          <w:right w:val="nil"/>
          <w:between w:val="nil"/>
        </w:pBdr>
        <w:ind w:left="28" w:right="2376"/>
        <w:rPr>
          <w:rFonts w:asciiTheme="majorHAnsi" w:hAnsiTheme="majorHAnsi" w:cstheme="majorHAnsi"/>
          <w:color w:val="000000"/>
          <w:sz w:val="24"/>
          <w:szCs w:val="24"/>
        </w:rPr>
      </w:pPr>
    </w:p>
    <w:p w14:paraId="0000002A" w14:textId="62A37197" w:rsidR="00077FEF" w:rsidRPr="005E2661" w:rsidRDefault="005E2661" w:rsidP="005E2661">
      <w:pPr>
        <w:widowControl w:val="0"/>
        <w:pBdr>
          <w:top w:val="nil"/>
          <w:left w:val="nil"/>
          <w:bottom w:val="nil"/>
          <w:right w:val="nil"/>
          <w:between w:val="nil"/>
        </w:pBdr>
        <w:tabs>
          <w:tab w:val="left" w:pos="10206"/>
        </w:tabs>
        <w:ind w:left="9"/>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B. LA SANCTION DES PRATIQUES RESTRICTIVES DE CONCURRENCE </w:t>
      </w:r>
    </w:p>
    <w:p w14:paraId="0000002B" w14:textId="1B7B407A" w:rsidR="00077FEF" w:rsidRPr="005E2661" w:rsidRDefault="00B20D32" w:rsidP="0056022E">
      <w:pPr>
        <w:widowControl w:val="0"/>
        <w:pBdr>
          <w:top w:val="nil"/>
          <w:left w:val="nil"/>
          <w:bottom w:val="nil"/>
          <w:right w:val="nil"/>
          <w:between w:val="nil"/>
        </w:pBdr>
        <w:ind w:left="-28" w:right="-43"/>
        <w:rPr>
          <w:rFonts w:asciiTheme="majorHAnsi" w:hAnsiTheme="majorHAnsi" w:cstheme="majorHAnsi"/>
          <w:color w:val="000000"/>
          <w:sz w:val="24"/>
          <w:szCs w:val="24"/>
        </w:rPr>
      </w:pPr>
      <w:r w:rsidRPr="005E2661">
        <w:rPr>
          <w:rFonts w:asciiTheme="majorHAnsi" w:hAnsiTheme="majorHAnsi" w:cstheme="majorHAnsi"/>
          <w:color w:val="000000"/>
          <w:sz w:val="24"/>
          <w:szCs w:val="24"/>
        </w:rPr>
        <w:t>Le Code de commerce liste ces pratiques restrictive</w:t>
      </w:r>
      <w:r w:rsidR="005E2661">
        <w:rPr>
          <w:rFonts w:asciiTheme="majorHAnsi" w:hAnsiTheme="majorHAnsi" w:cstheme="majorHAnsi"/>
          <w:color w:val="000000"/>
          <w:sz w:val="24"/>
          <w:szCs w:val="24"/>
        </w:rPr>
        <w:t>s, parmi lesquelles sont visés</w:t>
      </w:r>
      <w:r w:rsidRPr="005E2661">
        <w:rPr>
          <w:rFonts w:asciiTheme="majorHAnsi" w:hAnsiTheme="majorHAnsi" w:cstheme="majorHAnsi"/>
          <w:color w:val="000000"/>
          <w:sz w:val="24"/>
          <w:szCs w:val="24"/>
        </w:rPr>
        <w:t xml:space="preserve"> la </w:t>
      </w:r>
      <w:r w:rsidRPr="005E2661">
        <w:rPr>
          <w:rFonts w:asciiTheme="majorHAnsi" w:hAnsiTheme="majorHAnsi" w:cstheme="majorHAnsi"/>
          <w:color w:val="000000"/>
          <w:sz w:val="24"/>
          <w:szCs w:val="24"/>
        </w:rPr>
        <w:t>rupture brutale des r</w:t>
      </w:r>
      <w:r w:rsidRPr="005E2661">
        <w:rPr>
          <w:rFonts w:asciiTheme="majorHAnsi" w:hAnsiTheme="majorHAnsi" w:cstheme="majorHAnsi"/>
          <w:color w:val="000000"/>
          <w:sz w:val="24"/>
          <w:szCs w:val="24"/>
        </w:rPr>
        <w:t>elations commercial</w:t>
      </w:r>
      <w:r w:rsidRPr="005E2661">
        <w:rPr>
          <w:rFonts w:asciiTheme="majorHAnsi" w:hAnsiTheme="majorHAnsi" w:cstheme="majorHAnsi"/>
          <w:color w:val="000000"/>
          <w:sz w:val="24"/>
          <w:szCs w:val="24"/>
        </w:rPr>
        <w:t>es (sans préavis é</w:t>
      </w:r>
      <w:r w:rsidRPr="005E2661">
        <w:rPr>
          <w:rFonts w:asciiTheme="majorHAnsi" w:hAnsiTheme="majorHAnsi" w:cstheme="majorHAnsi"/>
          <w:color w:val="000000"/>
          <w:sz w:val="24"/>
          <w:szCs w:val="24"/>
        </w:rPr>
        <w:t>crit) ou le déséquilibre s</w:t>
      </w:r>
      <w:r w:rsidRPr="005E2661">
        <w:rPr>
          <w:rFonts w:asciiTheme="majorHAnsi" w:hAnsiTheme="majorHAnsi" w:cstheme="majorHAnsi"/>
          <w:color w:val="000000"/>
          <w:sz w:val="24"/>
          <w:szCs w:val="24"/>
          <w:u w:val="single"/>
        </w:rPr>
        <w:t>i</w:t>
      </w:r>
      <w:r w:rsidRPr="005E2661">
        <w:rPr>
          <w:rFonts w:asciiTheme="majorHAnsi" w:hAnsiTheme="majorHAnsi" w:cstheme="majorHAnsi"/>
          <w:color w:val="000000"/>
          <w:sz w:val="24"/>
          <w:szCs w:val="24"/>
        </w:rPr>
        <w:t xml:space="preserve">gnificatif entre les droits et obligations des parties (une entreprise s'octroie d'importantes prérogatives </w:t>
      </w:r>
      <w:r w:rsidRPr="005E2661">
        <w:rPr>
          <w:rFonts w:asciiTheme="majorHAnsi" w:hAnsiTheme="majorHAnsi" w:cstheme="majorHAnsi"/>
          <w:color w:val="000000"/>
          <w:sz w:val="24"/>
          <w:szCs w:val="24"/>
        </w:rPr>
        <w:t>et</w:t>
      </w:r>
      <w:r w:rsidRPr="005E2661">
        <w:rPr>
          <w:rFonts w:asciiTheme="majorHAnsi" w:hAnsiTheme="majorHAnsi" w:cstheme="majorHAnsi"/>
          <w:i/>
          <w:color w:val="000000"/>
          <w:sz w:val="24"/>
          <w:szCs w:val="24"/>
        </w:rPr>
        <w:t>/</w:t>
      </w:r>
      <w:r w:rsidRPr="005E2661">
        <w:rPr>
          <w:rFonts w:asciiTheme="majorHAnsi" w:hAnsiTheme="majorHAnsi" w:cstheme="majorHAnsi"/>
          <w:color w:val="000000"/>
          <w:sz w:val="24"/>
          <w:szCs w:val="24"/>
        </w:rPr>
        <w:t xml:space="preserve">ou impose des conditions lourdes à son contractant, au détriment de l'équilibre du contrat). </w:t>
      </w:r>
      <w:r w:rsidRPr="005E2661">
        <w:rPr>
          <w:rFonts w:asciiTheme="majorHAnsi" w:hAnsiTheme="majorHAnsi" w:cstheme="majorHAnsi"/>
          <w:color w:val="000000"/>
          <w:sz w:val="24"/>
          <w:szCs w:val="24"/>
        </w:rPr>
        <w:t>L'entreprise coupable de telles pratiques doit réparer le préjudice qu'elle a c</w:t>
      </w:r>
      <w:r w:rsidRPr="005E2661">
        <w:rPr>
          <w:rFonts w:asciiTheme="majorHAnsi" w:eastAsia="Courier New" w:hAnsiTheme="majorHAnsi" w:cstheme="majorHAnsi"/>
          <w:color w:val="000000"/>
          <w:sz w:val="24"/>
          <w:szCs w:val="24"/>
        </w:rPr>
        <w:t>au</w:t>
      </w:r>
      <w:r w:rsidRPr="005E2661">
        <w:rPr>
          <w:rFonts w:asciiTheme="majorHAnsi" w:hAnsiTheme="majorHAnsi" w:cstheme="majorHAnsi"/>
          <w:color w:val="000000"/>
          <w:sz w:val="24"/>
          <w:szCs w:val="24"/>
        </w:rPr>
        <w:t xml:space="preserve">sé </w:t>
      </w:r>
      <w:r w:rsidRPr="005E2661">
        <w:rPr>
          <w:rFonts w:asciiTheme="majorHAnsi" w:eastAsia="Courier New" w:hAnsiTheme="majorHAnsi" w:cstheme="majorHAnsi"/>
          <w:color w:val="000000"/>
          <w:sz w:val="24"/>
          <w:szCs w:val="24"/>
        </w:rPr>
        <w:t xml:space="preserve">à </w:t>
      </w:r>
      <w:r w:rsidRPr="005E2661">
        <w:rPr>
          <w:rFonts w:asciiTheme="majorHAnsi" w:hAnsiTheme="majorHAnsi" w:cstheme="majorHAnsi"/>
          <w:color w:val="000000"/>
          <w:sz w:val="24"/>
          <w:szCs w:val="24"/>
        </w:rPr>
        <w:t xml:space="preserve">son </w:t>
      </w:r>
      <w:r w:rsidRPr="005E2661">
        <w:rPr>
          <w:rFonts w:asciiTheme="majorHAnsi" w:hAnsiTheme="majorHAnsi" w:cstheme="majorHAnsi"/>
          <w:color w:val="000000"/>
          <w:sz w:val="24"/>
          <w:szCs w:val="24"/>
        </w:rPr>
        <w:t>partenair</w:t>
      </w:r>
      <w:r w:rsidRPr="005E2661">
        <w:rPr>
          <w:rFonts w:asciiTheme="majorHAnsi" w:hAnsiTheme="majorHAnsi" w:cstheme="majorHAnsi"/>
          <w:color w:val="000000"/>
          <w:sz w:val="24"/>
          <w:szCs w:val="24"/>
        </w:rPr>
        <w:t xml:space="preserve">e par le versement de dommages-intérêts, sur le fondement de la responsabilité </w:t>
      </w:r>
      <w:r w:rsidRPr="005E2661">
        <w:rPr>
          <w:rFonts w:asciiTheme="majorHAnsi" w:hAnsiTheme="majorHAnsi" w:cstheme="majorHAnsi"/>
          <w:color w:val="000000"/>
          <w:sz w:val="24"/>
          <w:szCs w:val="24"/>
        </w:rPr>
        <w:t xml:space="preserve">civile. Elle peut aussi être condamnée à une amende. </w:t>
      </w:r>
    </w:p>
    <w:p w14:paraId="524BAC41" w14:textId="77777777" w:rsidR="0056022E" w:rsidRPr="005E2661" w:rsidRDefault="0056022E" w:rsidP="0056022E">
      <w:pPr>
        <w:widowControl w:val="0"/>
        <w:pBdr>
          <w:top w:val="nil"/>
          <w:left w:val="nil"/>
          <w:bottom w:val="nil"/>
          <w:right w:val="nil"/>
          <w:between w:val="nil"/>
        </w:pBdr>
        <w:ind w:left="-24" w:right="-33" w:firstLine="28"/>
        <w:rPr>
          <w:rFonts w:asciiTheme="majorHAnsi" w:hAnsiTheme="majorHAnsi" w:cstheme="majorHAnsi"/>
          <w:color w:val="000000"/>
          <w:sz w:val="24"/>
          <w:szCs w:val="24"/>
        </w:rPr>
      </w:pPr>
    </w:p>
    <w:p w14:paraId="791E9818" w14:textId="1BA6BB13" w:rsidR="0056022E" w:rsidRPr="005E2661" w:rsidRDefault="005E2661" w:rsidP="0056022E">
      <w:pPr>
        <w:widowControl w:val="0"/>
        <w:pBdr>
          <w:top w:val="nil"/>
          <w:left w:val="nil"/>
          <w:bottom w:val="nil"/>
          <w:right w:val="nil"/>
          <w:between w:val="nil"/>
        </w:pBdr>
        <w:ind w:left="-24" w:right="-33" w:firstLine="28"/>
        <w:rPr>
          <w:rFonts w:asciiTheme="majorHAnsi" w:hAnsiTheme="majorHAnsi" w:cstheme="majorHAnsi"/>
          <w:b/>
          <w:color w:val="000000"/>
          <w:sz w:val="28"/>
          <w:szCs w:val="24"/>
        </w:rPr>
      </w:pPr>
      <w:r w:rsidRPr="005E2661">
        <w:rPr>
          <w:rFonts w:asciiTheme="majorHAnsi" w:hAnsiTheme="majorHAnsi" w:cstheme="majorHAnsi"/>
          <w:b/>
          <w:color w:val="000000"/>
          <w:sz w:val="28"/>
          <w:szCs w:val="24"/>
        </w:rPr>
        <w:lastRenderedPageBreak/>
        <w:t xml:space="preserve">5. LA PROPRIETE INDUSTRIELLE </w:t>
      </w:r>
    </w:p>
    <w:p w14:paraId="0000002F" w14:textId="25BDD2AF" w:rsidR="00077FEF" w:rsidRPr="005E2661" w:rsidRDefault="00B20D32" w:rsidP="0056022E">
      <w:pPr>
        <w:widowControl w:val="0"/>
        <w:pBdr>
          <w:top w:val="nil"/>
          <w:left w:val="nil"/>
          <w:bottom w:val="nil"/>
          <w:right w:val="nil"/>
          <w:between w:val="nil"/>
        </w:pBdr>
        <w:ind w:left="-24" w:right="-33" w:firstLine="28"/>
        <w:rPr>
          <w:rFonts w:asciiTheme="majorHAnsi" w:hAnsiTheme="majorHAnsi" w:cstheme="majorHAnsi"/>
          <w:color w:val="000000"/>
          <w:sz w:val="24"/>
          <w:szCs w:val="24"/>
        </w:rPr>
      </w:pPr>
      <w:r w:rsidRPr="005E2661">
        <w:rPr>
          <w:rFonts w:asciiTheme="majorHAnsi" w:hAnsiTheme="majorHAnsi" w:cstheme="majorHAnsi"/>
          <w:color w:val="000000"/>
          <w:sz w:val="24"/>
          <w:szCs w:val="24"/>
        </w:rPr>
        <w:t>Pour promouvoir l'innovation, facteur de croissance économique, il est nécessaire de proté</w:t>
      </w:r>
      <w:r w:rsidRPr="005E2661">
        <w:rPr>
          <w:rFonts w:asciiTheme="majorHAnsi" w:hAnsiTheme="majorHAnsi" w:cstheme="majorHAnsi"/>
          <w:color w:val="000000"/>
          <w:sz w:val="24"/>
          <w:szCs w:val="24"/>
          <w:u w:val="single"/>
        </w:rPr>
        <w:t>g</w:t>
      </w:r>
      <w:r w:rsidRPr="005E2661">
        <w:rPr>
          <w:rFonts w:asciiTheme="majorHAnsi" w:hAnsiTheme="majorHAnsi" w:cstheme="majorHAnsi"/>
          <w:color w:val="000000"/>
          <w:sz w:val="24"/>
          <w:szCs w:val="24"/>
        </w:rPr>
        <w:t xml:space="preserve">er </w:t>
      </w:r>
      <w:r w:rsidRPr="005E2661">
        <w:rPr>
          <w:rFonts w:asciiTheme="majorHAnsi" w:hAnsiTheme="majorHAnsi" w:cstheme="majorHAnsi"/>
          <w:color w:val="000000"/>
          <w:sz w:val="24"/>
          <w:szCs w:val="24"/>
        </w:rPr>
        <w:t>les inventeur</w:t>
      </w:r>
      <w:r w:rsidRPr="005E2661">
        <w:rPr>
          <w:rFonts w:asciiTheme="majorHAnsi" w:hAnsiTheme="majorHAnsi" w:cstheme="majorHAnsi"/>
          <w:color w:val="000000"/>
          <w:sz w:val="24"/>
          <w:szCs w:val="24"/>
        </w:rPr>
        <w:t>s et les créateurs. C</w:t>
      </w:r>
      <w:r w:rsidRPr="005E2661">
        <w:rPr>
          <w:rFonts w:asciiTheme="majorHAnsi" w:hAnsiTheme="majorHAnsi" w:cstheme="majorHAnsi"/>
          <w:color w:val="000000"/>
          <w:sz w:val="24"/>
          <w:szCs w:val="24"/>
        </w:rPr>
        <w:t xml:space="preserve">'est l'objectif du droit de la propriété industrielle qui, en </w:t>
      </w:r>
      <w:r w:rsidRPr="005E2661">
        <w:rPr>
          <w:rFonts w:asciiTheme="majorHAnsi" w:hAnsiTheme="majorHAnsi" w:cstheme="majorHAnsi"/>
          <w:color w:val="000000"/>
          <w:sz w:val="24"/>
          <w:szCs w:val="24"/>
        </w:rPr>
        <w:t>attribuant une exclusivité aux auteurs sur leur invention ou leur création, v</w:t>
      </w:r>
      <w:r w:rsidRPr="005E2661">
        <w:rPr>
          <w:rFonts w:asciiTheme="majorHAnsi" w:hAnsiTheme="majorHAnsi" w:cstheme="majorHAnsi"/>
          <w:color w:val="000000"/>
          <w:sz w:val="24"/>
          <w:szCs w:val="24"/>
        </w:rPr>
        <w:t xml:space="preserve">ient limiter la </w:t>
      </w:r>
      <w:r w:rsidRPr="005E2661">
        <w:rPr>
          <w:rFonts w:asciiTheme="majorHAnsi" w:hAnsiTheme="majorHAnsi" w:cstheme="majorHAnsi"/>
          <w:color w:val="000000"/>
          <w:sz w:val="24"/>
          <w:szCs w:val="24"/>
        </w:rPr>
        <w:t>concurrence afin de leur garantir la rentab</w:t>
      </w:r>
      <w:r w:rsidRPr="005E2661">
        <w:rPr>
          <w:rFonts w:asciiTheme="majorHAnsi" w:hAnsiTheme="majorHAnsi" w:cstheme="majorHAnsi"/>
          <w:color w:val="000000"/>
          <w:sz w:val="24"/>
          <w:szCs w:val="24"/>
        </w:rPr>
        <w:t xml:space="preserve">ilité des investissements qu'ils ont réalisés pour </w:t>
      </w:r>
      <w:r w:rsidRPr="005E2661">
        <w:rPr>
          <w:rFonts w:asciiTheme="majorHAnsi" w:hAnsiTheme="majorHAnsi" w:cstheme="majorHAnsi"/>
          <w:color w:val="000000"/>
          <w:sz w:val="24"/>
          <w:szCs w:val="24"/>
        </w:rPr>
        <w:t xml:space="preserve">innover. </w:t>
      </w:r>
    </w:p>
    <w:p w14:paraId="3C1C2356" w14:textId="77777777" w:rsidR="0056022E" w:rsidRPr="005E2661" w:rsidRDefault="0056022E" w:rsidP="0056022E">
      <w:pPr>
        <w:widowControl w:val="0"/>
        <w:pBdr>
          <w:top w:val="nil"/>
          <w:left w:val="nil"/>
          <w:bottom w:val="nil"/>
          <w:right w:val="nil"/>
          <w:between w:val="nil"/>
        </w:pBdr>
        <w:ind w:left="28" w:right="4387"/>
        <w:rPr>
          <w:rFonts w:asciiTheme="majorHAnsi" w:hAnsiTheme="majorHAnsi" w:cstheme="majorHAnsi"/>
          <w:color w:val="000000"/>
          <w:sz w:val="24"/>
          <w:szCs w:val="24"/>
        </w:rPr>
      </w:pPr>
    </w:p>
    <w:p w14:paraId="00000030" w14:textId="5C282006" w:rsidR="00077FEF" w:rsidRPr="005E2661" w:rsidRDefault="005E2661" w:rsidP="0056022E">
      <w:pPr>
        <w:widowControl w:val="0"/>
        <w:pBdr>
          <w:top w:val="nil"/>
          <w:left w:val="nil"/>
          <w:bottom w:val="nil"/>
          <w:right w:val="nil"/>
          <w:between w:val="nil"/>
        </w:pBdr>
        <w:ind w:left="28" w:right="4387"/>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A. L'INTERET DE LA PROPRIETE INDUSTRIELLE </w:t>
      </w:r>
    </w:p>
    <w:p w14:paraId="00000031" w14:textId="77777777" w:rsidR="00077FEF" w:rsidRPr="005E2661" w:rsidRDefault="00B20D32" w:rsidP="0056022E">
      <w:pPr>
        <w:widowControl w:val="0"/>
        <w:pBdr>
          <w:top w:val="nil"/>
          <w:left w:val="nil"/>
          <w:bottom w:val="nil"/>
          <w:right w:val="nil"/>
          <w:between w:val="nil"/>
        </w:pBdr>
        <w:ind w:left="-52" w:right="-28" w:firstLine="62"/>
        <w:rPr>
          <w:rFonts w:asciiTheme="majorHAnsi" w:hAnsiTheme="majorHAnsi" w:cstheme="majorHAnsi"/>
          <w:color w:val="000000"/>
          <w:sz w:val="24"/>
          <w:szCs w:val="24"/>
        </w:rPr>
      </w:pPr>
      <w:r w:rsidRPr="005E2661">
        <w:rPr>
          <w:rFonts w:asciiTheme="majorHAnsi" w:hAnsiTheme="majorHAnsi" w:cstheme="majorHAnsi"/>
          <w:color w:val="000000"/>
          <w:sz w:val="24"/>
          <w:szCs w:val="24"/>
        </w:rPr>
        <w:t>La prop</w:t>
      </w:r>
      <w:r w:rsidRPr="005E2661">
        <w:rPr>
          <w:rFonts w:asciiTheme="majorHAnsi" w:hAnsiTheme="majorHAnsi" w:cstheme="majorHAnsi"/>
          <w:color w:val="000000"/>
          <w:sz w:val="24"/>
          <w:szCs w:val="24"/>
        </w:rPr>
        <w:t>riété industrielle a un in</w:t>
      </w:r>
      <w:r w:rsidRPr="005E2661">
        <w:rPr>
          <w:rFonts w:asciiTheme="majorHAnsi" w:hAnsiTheme="majorHAnsi" w:cstheme="majorHAnsi"/>
          <w:color w:val="000000"/>
          <w:sz w:val="24"/>
          <w:szCs w:val="24"/>
        </w:rPr>
        <w:t>térêt certain pour l'auteur d'une invention ou le créateu</w:t>
      </w:r>
      <w:r w:rsidRPr="005E2661">
        <w:rPr>
          <w:rFonts w:asciiTheme="majorHAnsi" w:hAnsiTheme="majorHAnsi" w:cstheme="majorHAnsi"/>
          <w:color w:val="000000"/>
          <w:sz w:val="24"/>
          <w:szCs w:val="24"/>
        </w:rPr>
        <w:t xml:space="preserve">r d'une </w:t>
      </w:r>
      <w:r w:rsidRPr="005E2661">
        <w:rPr>
          <w:rFonts w:asciiTheme="majorHAnsi" w:hAnsiTheme="majorHAnsi" w:cstheme="majorHAnsi"/>
          <w:color w:val="000000"/>
          <w:sz w:val="24"/>
          <w:szCs w:val="24"/>
        </w:rPr>
        <w:t xml:space="preserve">marque. </w:t>
      </w:r>
    </w:p>
    <w:p w14:paraId="1E847F66" w14:textId="77777777" w:rsidR="0056022E" w:rsidRPr="005E2661" w:rsidRDefault="00B20D32" w:rsidP="0056022E">
      <w:pPr>
        <w:widowControl w:val="0"/>
        <w:pBdr>
          <w:top w:val="nil"/>
          <w:left w:val="nil"/>
          <w:bottom w:val="nil"/>
          <w:right w:val="nil"/>
          <w:between w:val="nil"/>
        </w:pBdr>
        <w:ind w:left="-43" w:right="-47" w:firstLine="47"/>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En premier lieu, celui qui a inventé un produit ou un processus de production a intérêt à </w:t>
      </w:r>
      <w:r w:rsidRPr="005E2661">
        <w:rPr>
          <w:rFonts w:asciiTheme="majorHAnsi" w:hAnsiTheme="majorHAnsi" w:cstheme="majorHAnsi"/>
          <w:color w:val="000000"/>
          <w:sz w:val="24"/>
          <w:szCs w:val="24"/>
        </w:rPr>
        <w:t xml:space="preserve">obtenir un brevet. En effet, ce brevet lui confère </w:t>
      </w:r>
      <w:r w:rsidRPr="005E2661">
        <w:rPr>
          <w:rFonts w:asciiTheme="majorHAnsi" w:hAnsiTheme="majorHAnsi" w:cstheme="majorHAnsi"/>
          <w:color w:val="000000"/>
          <w:sz w:val="24"/>
          <w:szCs w:val="24"/>
        </w:rPr>
        <w:t>un monopole temporaire d'exploitation (pour une durée d</w:t>
      </w:r>
      <w:r w:rsidRPr="005E2661">
        <w:rPr>
          <w:rFonts w:asciiTheme="majorHAnsi" w:eastAsia="Courier New" w:hAnsiTheme="majorHAnsi" w:cstheme="majorHAnsi"/>
          <w:color w:val="000000"/>
          <w:sz w:val="24"/>
          <w:szCs w:val="24"/>
        </w:rPr>
        <w:t xml:space="preserve">e </w:t>
      </w:r>
      <w:r w:rsidRPr="005E2661">
        <w:rPr>
          <w:rFonts w:asciiTheme="majorHAnsi" w:hAnsiTheme="majorHAnsi" w:cstheme="majorHAnsi"/>
          <w:color w:val="000000"/>
          <w:sz w:val="24"/>
          <w:szCs w:val="24"/>
        </w:rPr>
        <w:t xml:space="preserve">20 ans) lui </w:t>
      </w:r>
      <w:r w:rsidRPr="005E2661">
        <w:rPr>
          <w:rFonts w:asciiTheme="majorHAnsi" w:hAnsiTheme="majorHAnsi" w:cstheme="majorHAnsi"/>
          <w:color w:val="000000"/>
          <w:sz w:val="24"/>
          <w:szCs w:val="24"/>
        </w:rPr>
        <w:t>garantissant de pouvo</w:t>
      </w:r>
      <w:r w:rsidRPr="005E2661">
        <w:rPr>
          <w:rFonts w:asciiTheme="majorHAnsi" w:hAnsiTheme="majorHAnsi" w:cstheme="majorHAnsi"/>
          <w:color w:val="000000"/>
          <w:sz w:val="24"/>
          <w:szCs w:val="24"/>
        </w:rPr>
        <w:t>ir seul fabri</w:t>
      </w:r>
      <w:r w:rsidRPr="005E2661">
        <w:rPr>
          <w:rFonts w:asciiTheme="majorHAnsi" w:hAnsiTheme="majorHAnsi" w:cstheme="majorHAnsi"/>
          <w:color w:val="000000"/>
          <w:sz w:val="24"/>
          <w:szCs w:val="24"/>
        </w:rPr>
        <w:t>quer et commercialiser son inventi</w:t>
      </w:r>
      <w:r w:rsidRPr="005E2661">
        <w:rPr>
          <w:rFonts w:asciiTheme="majorHAnsi" w:hAnsiTheme="majorHAnsi" w:cstheme="majorHAnsi"/>
          <w:color w:val="000000"/>
          <w:sz w:val="24"/>
          <w:szCs w:val="24"/>
        </w:rPr>
        <w:t xml:space="preserve">on et de s'opposer à ce qu'un autre concurrent ne le fasse sans son </w:t>
      </w:r>
      <w:r w:rsidRPr="005E2661">
        <w:rPr>
          <w:rFonts w:asciiTheme="majorHAnsi" w:hAnsiTheme="majorHAnsi" w:cstheme="majorHAnsi"/>
          <w:color w:val="000000"/>
          <w:sz w:val="24"/>
          <w:szCs w:val="24"/>
        </w:rPr>
        <w:t>accord. L'inventeur peut également concéder une licence d'explo</w:t>
      </w:r>
      <w:r w:rsidRPr="005E2661">
        <w:rPr>
          <w:rFonts w:asciiTheme="majorHAnsi" w:hAnsiTheme="majorHAnsi" w:cstheme="majorHAnsi"/>
          <w:color w:val="000000"/>
          <w:sz w:val="24"/>
          <w:szCs w:val="24"/>
        </w:rPr>
        <w:t xml:space="preserve">itation pour autoriser, contre rémunération, une </w:t>
      </w:r>
      <w:r w:rsidRPr="005E2661">
        <w:rPr>
          <w:rFonts w:asciiTheme="majorHAnsi" w:hAnsiTheme="majorHAnsi" w:cstheme="majorHAnsi"/>
          <w:color w:val="000000"/>
          <w:sz w:val="24"/>
          <w:szCs w:val="24"/>
        </w:rPr>
        <w:t>autre entreprise à f</w:t>
      </w:r>
      <w:r w:rsidRPr="005E2661">
        <w:rPr>
          <w:rFonts w:asciiTheme="majorHAnsi" w:hAnsiTheme="majorHAnsi" w:cstheme="majorHAnsi"/>
          <w:color w:val="000000"/>
          <w:sz w:val="24"/>
          <w:szCs w:val="24"/>
        </w:rPr>
        <w:t xml:space="preserve">abriquer ou commercialiser </w:t>
      </w:r>
      <w:r w:rsidRPr="005E2661">
        <w:rPr>
          <w:rFonts w:asciiTheme="majorHAnsi" w:hAnsiTheme="majorHAnsi" w:cstheme="majorHAnsi"/>
          <w:color w:val="000000"/>
          <w:sz w:val="24"/>
          <w:szCs w:val="24"/>
        </w:rPr>
        <w:t xml:space="preserve">son invention. </w:t>
      </w:r>
    </w:p>
    <w:p w14:paraId="00000032" w14:textId="5C1827C5" w:rsidR="00077FEF" w:rsidRPr="005E2661" w:rsidRDefault="00B20D32" w:rsidP="0056022E">
      <w:pPr>
        <w:widowControl w:val="0"/>
        <w:pBdr>
          <w:top w:val="nil"/>
          <w:left w:val="nil"/>
          <w:bottom w:val="nil"/>
          <w:right w:val="nil"/>
          <w:between w:val="nil"/>
        </w:pBdr>
        <w:ind w:left="-43" w:right="-47" w:firstLine="47"/>
        <w:rPr>
          <w:rFonts w:asciiTheme="majorHAnsi" w:hAnsiTheme="majorHAnsi" w:cstheme="majorHAnsi"/>
          <w:color w:val="000000"/>
          <w:sz w:val="24"/>
          <w:szCs w:val="24"/>
        </w:rPr>
      </w:pPr>
      <w:r w:rsidRPr="005E2661">
        <w:rPr>
          <w:rFonts w:asciiTheme="majorHAnsi" w:hAnsiTheme="majorHAnsi" w:cstheme="majorHAnsi"/>
          <w:color w:val="000000"/>
          <w:sz w:val="24"/>
          <w:szCs w:val="24"/>
        </w:rPr>
        <w:t>En second lieu, pour pouvoir ê</w:t>
      </w:r>
      <w:r w:rsidRPr="005E2661">
        <w:rPr>
          <w:rFonts w:asciiTheme="majorHAnsi" w:eastAsia="Courier New" w:hAnsiTheme="majorHAnsi" w:cstheme="majorHAnsi"/>
          <w:color w:val="000000"/>
          <w:sz w:val="24"/>
          <w:szCs w:val="24"/>
        </w:rPr>
        <w:t>t</w:t>
      </w:r>
      <w:r w:rsidRPr="005E2661">
        <w:rPr>
          <w:rFonts w:asciiTheme="majorHAnsi" w:hAnsiTheme="majorHAnsi" w:cstheme="majorHAnsi"/>
          <w:color w:val="000000"/>
          <w:sz w:val="24"/>
          <w:szCs w:val="24"/>
        </w:rPr>
        <w:t xml:space="preserve">re identifiée par les clients, toute entreprise a avantage à </w:t>
      </w:r>
      <w:r w:rsidRPr="005E2661">
        <w:rPr>
          <w:rFonts w:asciiTheme="majorHAnsi" w:hAnsiTheme="majorHAnsi" w:cstheme="majorHAnsi"/>
          <w:color w:val="000000"/>
          <w:sz w:val="24"/>
          <w:szCs w:val="24"/>
        </w:rPr>
        <w:t xml:space="preserve">obtenir une marque, c'est-à-dire un signe (nominal, figuratif ou sonore) qui lui permet de </w:t>
      </w:r>
      <w:r w:rsidRPr="005E2661">
        <w:rPr>
          <w:rFonts w:asciiTheme="majorHAnsi" w:hAnsiTheme="majorHAnsi" w:cstheme="majorHAnsi"/>
          <w:color w:val="000000"/>
          <w:sz w:val="24"/>
          <w:szCs w:val="24"/>
        </w:rPr>
        <w:t>distinguer les biens et services qu'elle produit ou commercialise de ceux de ses c</w:t>
      </w:r>
      <w:r w:rsidRPr="005E2661">
        <w:rPr>
          <w:rFonts w:asciiTheme="majorHAnsi" w:hAnsiTheme="majorHAnsi" w:cstheme="majorHAnsi"/>
          <w:color w:val="000000"/>
          <w:sz w:val="24"/>
          <w:szCs w:val="24"/>
        </w:rPr>
        <w:t xml:space="preserve">oncurrents. </w:t>
      </w:r>
      <w:r w:rsidRPr="005E2661">
        <w:rPr>
          <w:rFonts w:asciiTheme="majorHAnsi" w:hAnsiTheme="majorHAnsi" w:cstheme="majorHAnsi"/>
          <w:color w:val="000000"/>
          <w:sz w:val="24"/>
          <w:szCs w:val="24"/>
        </w:rPr>
        <w:t>Grâce à la</w:t>
      </w:r>
      <w:r w:rsidRPr="005E2661">
        <w:rPr>
          <w:rFonts w:asciiTheme="majorHAnsi" w:hAnsiTheme="majorHAnsi" w:cstheme="majorHAnsi"/>
          <w:color w:val="000000"/>
          <w:sz w:val="24"/>
          <w:szCs w:val="24"/>
        </w:rPr>
        <w:t xml:space="preserve"> marque, son titulaire bénéfice d'un monopole (d'une durée de 10 ans, renouvelable indéfiniment) lui octroyant l'exclusivité sur l'utilisation de c</w:t>
      </w:r>
      <w:r w:rsidRPr="005E2661">
        <w:rPr>
          <w:rFonts w:asciiTheme="majorHAnsi" w:hAnsiTheme="majorHAnsi" w:cstheme="majorHAnsi"/>
          <w:color w:val="000000"/>
          <w:sz w:val="24"/>
          <w:szCs w:val="24"/>
        </w:rPr>
        <w:t xml:space="preserve">ette marque. Aucun concurrent ne </w:t>
      </w:r>
      <w:r w:rsidRPr="005E2661">
        <w:rPr>
          <w:rFonts w:asciiTheme="majorHAnsi" w:hAnsiTheme="majorHAnsi" w:cstheme="majorHAnsi"/>
          <w:color w:val="000000"/>
          <w:sz w:val="24"/>
          <w:szCs w:val="24"/>
        </w:rPr>
        <w:t>peut utiliser cette marque, sauf à obtenir une licence de marque, co</w:t>
      </w:r>
      <w:r w:rsidRPr="005E2661">
        <w:rPr>
          <w:rFonts w:asciiTheme="majorHAnsi" w:hAnsiTheme="majorHAnsi" w:cstheme="majorHAnsi"/>
          <w:color w:val="000000"/>
          <w:sz w:val="24"/>
          <w:szCs w:val="24"/>
        </w:rPr>
        <w:t>ntre rém</w:t>
      </w:r>
      <w:r w:rsidRPr="005E2661">
        <w:rPr>
          <w:rFonts w:asciiTheme="majorHAnsi" w:hAnsiTheme="majorHAnsi" w:cstheme="majorHAnsi"/>
          <w:color w:val="000000"/>
          <w:sz w:val="24"/>
          <w:szCs w:val="24"/>
        </w:rPr>
        <w:t xml:space="preserve">unération. </w:t>
      </w:r>
    </w:p>
    <w:p w14:paraId="25BAA7DB" w14:textId="77777777" w:rsidR="0056022E" w:rsidRPr="005E2661" w:rsidRDefault="0056022E" w:rsidP="0056022E">
      <w:pPr>
        <w:widowControl w:val="0"/>
        <w:pBdr>
          <w:top w:val="nil"/>
          <w:left w:val="nil"/>
          <w:bottom w:val="nil"/>
          <w:right w:val="nil"/>
          <w:between w:val="nil"/>
        </w:pBdr>
        <w:ind w:left="19" w:right="3864"/>
        <w:rPr>
          <w:rFonts w:asciiTheme="majorHAnsi" w:hAnsiTheme="majorHAnsi" w:cstheme="majorHAnsi"/>
          <w:color w:val="000000"/>
          <w:sz w:val="24"/>
          <w:szCs w:val="24"/>
        </w:rPr>
      </w:pPr>
    </w:p>
    <w:p w14:paraId="00000033" w14:textId="542C174F" w:rsidR="00077FEF" w:rsidRPr="005E2661" w:rsidRDefault="005E2661" w:rsidP="0056022E">
      <w:pPr>
        <w:widowControl w:val="0"/>
        <w:pBdr>
          <w:top w:val="nil"/>
          <w:left w:val="nil"/>
          <w:bottom w:val="nil"/>
          <w:right w:val="nil"/>
          <w:between w:val="nil"/>
        </w:pBdr>
        <w:ind w:left="19" w:right="3864"/>
        <w:rPr>
          <w:rFonts w:asciiTheme="majorHAnsi" w:hAnsiTheme="majorHAnsi" w:cstheme="majorHAnsi"/>
          <w:b/>
          <w:color w:val="000000"/>
          <w:sz w:val="24"/>
          <w:szCs w:val="24"/>
        </w:rPr>
      </w:pPr>
      <w:r w:rsidRPr="005E2661">
        <w:rPr>
          <w:rFonts w:asciiTheme="majorHAnsi" w:hAnsiTheme="majorHAnsi" w:cstheme="majorHAnsi"/>
          <w:b/>
          <w:color w:val="000000"/>
          <w:sz w:val="24"/>
          <w:szCs w:val="24"/>
        </w:rPr>
        <w:t xml:space="preserve">B. LA PROTECTION DE LA PROPRIETE INDUSTRIELLE </w:t>
      </w:r>
    </w:p>
    <w:p w14:paraId="04C636A2" w14:textId="77777777" w:rsidR="0056022E" w:rsidRPr="00366976" w:rsidRDefault="00B20D32" w:rsidP="0056022E">
      <w:pPr>
        <w:widowControl w:val="0"/>
        <w:pBdr>
          <w:top w:val="nil"/>
          <w:left w:val="nil"/>
          <w:bottom w:val="nil"/>
          <w:right w:val="nil"/>
          <w:between w:val="nil"/>
        </w:pBdr>
        <w:ind w:left="-52" w:right="-47" w:firstLine="907"/>
        <w:rPr>
          <w:rFonts w:asciiTheme="majorHAnsi" w:eastAsia="Times New Roman" w:hAnsiTheme="majorHAnsi" w:cstheme="majorHAnsi"/>
          <w:b/>
          <w:color w:val="000000"/>
          <w:sz w:val="24"/>
          <w:szCs w:val="24"/>
        </w:rPr>
      </w:pPr>
      <w:r w:rsidRPr="00366976">
        <w:rPr>
          <w:rFonts w:asciiTheme="majorHAnsi" w:eastAsia="Times New Roman" w:hAnsiTheme="majorHAnsi" w:cstheme="majorHAnsi"/>
          <w:b/>
          <w:color w:val="000000"/>
          <w:sz w:val="24"/>
          <w:szCs w:val="24"/>
        </w:rPr>
        <w:t>1</w:t>
      </w:r>
      <w:r w:rsidRPr="00366976">
        <w:rPr>
          <w:rFonts w:asciiTheme="majorHAnsi" w:hAnsiTheme="majorHAnsi" w:cstheme="majorHAnsi"/>
          <w:b/>
          <w:color w:val="000000"/>
          <w:sz w:val="24"/>
          <w:szCs w:val="24"/>
        </w:rPr>
        <w:t>. Les organes de protection de la propriété industrie</w:t>
      </w:r>
      <w:r w:rsidRPr="00366976">
        <w:rPr>
          <w:rFonts w:asciiTheme="majorHAnsi" w:eastAsia="Times New Roman" w:hAnsiTheme="majorHAnsi" w:cstheme="majorHAnsi"/>
          <w:b/>
          <w:color w:val="000000"/>
          <w:sz w:val="24"/>
          <w:szCs w:val="24"/>
        </w:rPr>
        <w:t xml:space="preserve">lle </w:t>
      </w:r>
    </w:p>
    <w:p w14:paraId="00000034" w14:textId="432A8F90" w:rsidR="00077FEF" w:rsidRPr="005E2661" w:rsidRDefault="00B20D32" w:rsidP="0056022E">
      <w:pPr>
        <w:widowControl w:val="0"/>
        <w:pBdr>
          <w:top w:val="nil"/>
          <w:left w:val="nil"/>
          <w:bottom w:val="nil"/>
          <w:right w:val="nil"/>
          <w:between w:val="nil"/>
        </w:pBdr>
        <w:ind w:left="-52" w:right="-47" w:firstLine="52"/>
        <w:rPr>
          <w:rFonts w:asciiTheme="majorHAnsi" w:hAnsiTheme="majorHAnsi" w:cstheme="majorHAnsi"/>
          <w:color w:val="000000"/>
          <w:sz w:val="24"/>
          <w:szCs w:val="24"/>
        </w:rPr>
      </w:pPr>
      <w:r w:rsidRPr="005E2661">
        <w:rPr>
          <w:rFonts w:asciiTheme="majorHAnsi" w:hAnsiTheme="majorHAnsi" w:cstheme="majorHAnsi"/>
          <w:color w:val="000000"/>
          <w:sz w:val="24"/>
          <w:szCs w:val="24"/>
        </w:rPr>
        <w:t>L'entreprise doit réaliser des démarches et des for</w:t>
      </w:r>
      <w:r w:rsidRPr="005E2661">
        <w:rPr>
          <w:rFonts w:asciiTheme="majorHAnsi" w:eastAsia="Times New Roman" w:hAnsiTheme="majorHAnsi" w:cstheme="majorHAnsi"/>
          <w:color w:val="000000"/>
          <w:sz w:val="24"/>
          <w:szCs w:val="24"/>
        </w:rPr>
        <w:t>ma</w:t>
      </w:r>
      <w:r w:rsidRPr="005E2661">
        <w:rPr>
          <w:rFonts w:asciiTheme="majorHAnsi" w:hAnsiTheme="majorHAnsi" w:cstheme="majorHAnsi"/>
          <w:color w:val="000000"/>
          <w:sz w:val="24"/>
          <w:szCs w:val="24"/>
        </w:rPr>
        <w:t xml:space="preserve">lités auprès d'organismes pour protéger </w:t>
      </w:r>
      <w:r w:rsidRPr="005E2661">
        <w:rPr>
          <w:rFonts w:asciiTheme="majorHAnsi" w:hAnsiTheme="majorHAnsi" w:cstheme="majorHAnsi"/>
          <w:color w:val="000000"/>
          <w:sz w:val="24"/>
          <w:szCs w:val="24"/>
        </w:rPr>
        <w:t xml:space="preserve">son invention ou sa marque. </w:t>
      </w:r>
      <w:r w:rsidRPr="005E2661">
        <w:rPr>
          <w:rFonts w:asciiTheme="majorHAnsi" w:hAnsiTheme="majorHAnsi" w:cstheme="majorHAnsi"/>
          <w:color w:val="000000"/>
          <w:sz w:val="24"/>
          <w:szCs w:val="24"/>
        </w:rPr>
        <w:t>En France, l'</w:t>
      </w:r>
      <w:r w:rsidRPr="005E2661">
        <w:rPr>
          <w:rFonts w:asciiTheme="majorHAnsi" w:hAnsiTheme="majorHAnsi" w:cstheme="majorHAnsi"/>
          <w:color w:val="000000"/>
          <w:sz w:val="24"/>
          <w:szCs w:val="24"/>
        </w:rPr>
        <w:t>inventeur ou le créat</w:t>
      </w:r>
      <w:r w:rsidRPr="005E2661">
        <w:rPr>
          <w:rFonts w:asciiTheme="majorHAnsi" w:hAnsiTheme="majorHAnsi" w:cstheme="majorHAnsi"/>
          <w:color w:val="000000"/>
          <w:sz w:val="24"/>
          <w:szCs w:val="24"/>
        </w:rPr>
        <w:t xml:space="preserve">eur d'une marque doit procéder à un dépôt auprès de </w:t>
      </w:r>
      <w:r w:rsidRPr="005E2661">
        <w:rPr>
          <w:rFonts w:asciiTheme="majorHAnsi" w:hAnsiTheme="majorHAnsi" w:cstheme="majorHAnsi"/>
          <w:color w:val="000000"/>
          <w:sz w:val="24"/>
          <w:szCs w:val="24"/>
        </w:rPr>
        <w:t>l'Institut national de la propriété industr</w:t>
      </w:r>
      <w:r w:rsidRPr="005E2661">
        <w:rPr>
          <w:rFonts w:asciiTheme="majorHAnsi" w:eastAsia="Times New Roman" w:hAnsiTheme="majorHAnsi" w:cstheme="majorHAnsi"/>
          <w:color w:val="000000"/>
          <w:sz w:val="24"/>
          <w:szCs w:val="24"/>
        </w:rPr>
        <w:t>i</w:t>
      </w:r>
      <w:r w:rsidRPr="005E2661">
        <w:rPr>
          <w:rFonts w:asciiTheme="majorHAnsi" w:hAnsiTheme="majorHAnsi" w:cstheme="majorHAnsi"/>
          <w:color w:val="000000"/>
          <w:sz w:val="24"/>
          <w:szCs w:val="24"/>
        </w:rPr>
        <w:t>elle (INPI) af</w:t>
      </w:r>
      <w:r w:rsidRPr="005E2661">
        <w:rPr>
          <w:rFonts w:asciiTheme="majorHAnsi" w:eastAsia="Times New Roman" w:hAnsiTheme="majorHAnsi" w:cstheme="majorHAnsi"/>
          <w:color w:val="000000"/>
          <w:sz w:val="24"/>
          <w:szCs w:val="24"/>
        </w:rPr>
        <w:t>i</w:t>
      </w:r>
      <w:r w:rsidRPr="005E2661">
        <w:rPr>
          <w:rFonts w:asciiTheme="majorHAnsi" w:hAnsiTheme="majorHAnsi" w:cstheme="majorHAnsi"/>
          <w:color w:val="000000"/>
          <w:sz w:val="24"/>
          <w:szCs w:val="24"/>
        </w:rPr>
        <w:t xml:space="preserve">n que ce dernier lui délivre un titre de </w:t>
      </w:r>
      <w:r w:rsidRPr="005E2661">
        <w:rPr>
          <w:rFonts w:asciiTheme="majorHAnsi" w:hAnsiTheme="majorHAnsi" w:cstheme="majorHAnsi"/>
          <w:color w:val="000000"/>
          <w:sz w:val="24"/>
          <w:szCs w:val="24"/>
        </w:rPr>
        <w:t xml:space="preserve">propriété industrielle (brevet ou marque). </w:t>
      </w:r>
      <w:r w:rsidRPr="005E2661">
        <w:rPr>
          <w:rFonts w:asciiTheme="majorHAnsi" w:hAnsiTheme="majorHAnsi" w:cstheme="majorHAnsi"/>
          <w:color w:val="000000"/>
          <w:sz w:val="24"/>
          <w:szCs w:val="24"/>
        </w:rPr>
        <w:t>Il est possib</w:t>
      </w:r>
      <w:r w:rsidRPr="005E2661">
        <w:rPr>
          <w:rFonts w:asciiTheme="majorHAnsi" w:eastAsia="Times New Roman" w:hAnsiTheme="majorHAnsi" w:cstheme="majorHAnsi"/>
          <w:color w:val="000000"/>
          <w:sz w:val="24"/>
          <w:szCs w:val="24"/>
        </w:rPr>
        <w:t>l</w:t>
      </w:r>
      <w:r w:rsidRPr="005E2661">
        <w:rPr>
          <w:rFonts w:asciiTheme="majorHAnsi" w:hAnsiTheme="majorHAnsi" w:cstheme="majorHAnsi"/>
          <w:color w:val="000000"/>
          <w:sz w:val="24"/>
          <w:szCs w:val="24"/>
        </w:rPr>
        <w:t>e d'obte</w:t>
      </w:r>
      <w:r w:rsidRPr="005E2661">
        <w:rPr>
          <w:rFonts w:asciiTheme="majorHAnsi" w:hAnsiTheme="majorHAnsi" w:cstheme="majorHAnsi"/>
          <w:color w:val="000000"/>
          <w:sz w:val="24"/>
          <w:szCs w:val="24"/>
        </w:rPr>
        <w:t>nir une protection</w:t>
      </w:r>
      <w:r w:rsidRPr="005E2661">
        <w:rPr>
          <w:rFonts w:asciiTheme="majorHAnsi" w:hAnsiTheme="majorHAnsi" w:cstheme="majorHAnsi"/>
          <w:color w:val="000000"/>
          <w:sz w:val="24"/>
          <w:szCs w:val="24"/>
        </w:rPr>
        <w:t xml:space="preserve"> de son b</w:t>
      </w:r>
      <w:r w:rsidRPr="005E2661">
        <w:rPr>
          <w:rFonts w:asciiTheme="majorHAnsi" w:hAnsiTheme="majorHAnsi" w:cstheme="majorHAnsi"/>
          <w:color w:val="000000"/>
          <w:sz w:val="24"/>
          <w:szCs w:val="24"/>
        </w:rPr>
        <w:t xml:space="preserve">revet ou de sa marque au-delà des frontières. </w:t>
      </w:r>
      <w:r w:rsidRPr="005E2661">
        <w:rPr>
          <w:rFonts w:asciiTheme="majorHAnsi" w:hAnsiTheme="majorHAnsi" w:cstheme="majorHAnsi"/>
          <w:color w:val="000000"/>
          <w:sz w:val="24"/>
          <w:szCs w:val="24"/>
        </w:rPr>
        <w:t xml:space="preserve">D'une part, l'Office européen des brevets </w:t>
      </w:r>
      <w:r w:rsidRPr="005E2661">
        <w:rPr>
          <w:rFonts w:asciiTheme="majorHAnsi" w:eastAsia="Times New Roman" w:hAnsiTheme="majorHAnsi" w:cstheme="majorHAnsi"/>
          <w:color w:val="000000"/>
          <w:sz w:val="24"/>
          <w:szCs w:val="24"/>
        </w:rPr>
        <w:t>(O</w:t>
      </w:r>
      <w:r w:rsidRPr="005E2661">
        <w:rPr>
          <w:rFonts w:asciiTheme="majorHAnsi" w:hAnsiTheme="majorHAnsi" w:cstheme="majorHAnsi"/>
          <w:color w:val="000000"/>
          <w:sz w:val="24"/>
          <w:szCs w:val="24"/>
        </w:rPr>
        <w:t>EB) délivre des brevets europée</w:t>
      </w:r>
      <w:r w:rsidRPr="005E2661">
        <w:rPr>
          <w:rFonts w:asciiTheme="majorHAnsi" w:hAnsiTheme="majorHAnsi" w:cstheme="majorHAnsi"/>
          <w:color w:val="000000"/>
          <w:sz w:val="24"/>
          <w:szCs w:val="24"/>
        </w:rPr>
        <w:t xml:space="preserve">ns </w:t>
      </w:r>
      <w:r w:rsidRPr="005E2661">
        <w:rPr>
          <w:rFonts w:asciiTheme="majorHAnsi" w:hAnsiTheme="majorHAnsi" w:cstheme="majorHAnsi"/>
          <w:i/>
          <w:color w:val="000000"/>
          <w:sz w:val="24"/>
          <w:szCs w:val="24"/>
        </w:rPr>
        <w:t>(</w:t>
      </w:r>
      <w:r w:rsidRPr="005E2661">
        <w:rPr>
          <w:rFonts w:asciiTheme="majorHAnsi" w:hAnsiTheme="majorHAnsi" w:cstheme="majorHAnsi"/>
          <w:color w:val="000000"/>
          <w:sz w:val="24"/>
          <w:szCs w:val="24"/>
        </w:rPr>
        <w:t xml:space="preserve">reconnus </w:t>
      </w:r>
      <w:r w:rsidRPr="005E2661">
        <w:rPr>
          <w:rFonts w:asciiTheme="majorHAnsi" w:hAnsiTheme="majorHAnsi" w:cstheme="majorHAnsi"/>
          <w:color w:val="000000"/>
          <w:sz w:val="24"/>
          <w:szCs w:val="24"/>
        </w:rPr>
        <w:t>dans 38 États européens, sous ré</w:t>
      </w:r>
      <w:r w:rsidRPr="005E2661">
        <w:rPr>
          <w:rFonts w:asciiTheme="majorHAnsi" w:hAnsiTheme="majorHAnsi" w:cstheme="majorHAnsi"/>
          <w:color w:val="000000"/>
          <w:sz w:val="24"/>
          <w:szCs w:val="24"/>
        </w:rPr>
        <w:t xml:space="preserve">serve d'obtenir une validation du brevet dans chacun de ces </w:t>
      </w:r>
      <w:r w:rsidRPr="005E2661">
        <w:rPr>
          <w:rFonts w:asciiTheme="majorHAnsi" w:hAnsiTheme="majorHAnsi" w:cstheme="majorHAnsi"/>
          <w:color w:val="000000"/>
          <w:sz w:val="24"/>
          <w:szCs w:val="24"/>
        </w:rPr>
        <w:t>pays) et des brevets uniques européens (qui so</w:t>
      </w:r>
      <w:r w:rsidRPr="005E2661">
        <w:rPr>
          <w:rFonts w:asciiTheme="majorHAnsi" w:hAnsiTheme="majorHAnsi" w:cstheme="majorHAnsi"/>
          <w:color w:val="000000"/>
          <w:sz w:val="24"/>
          <w:szCs w:val="24"/>
        </w:rPr>
        <w:t>nt reconnus automatiquement d</w:t>
      </w:r>
      <w:r w:rsidRPr="005E2661">
        <w:rPr>
          <w:rFonts w:asciiTheme="majorHAnsi" w:hAnsiTheme="majorHAnsi" w:cstheme="majorHAnsi"/>
          <w:color w:val="000000"/>
          <w:sz w:val="24"/>
          <w:szCs w:val="24"/>
        </w:rPr>
        <w:t xml:space="preserve">ans 26 États </w:t>
      </w:r>
      <w:r w:rsidRPr="005E2661">
        <w:rPr>
          <w:rFonts w:asciiTheme="majorHAnsi" w:hAnsiTheme="majorHAnsi" w:cstheme="majorHAnsi"/>
          <w:color w:val="000000"/>
          <w:sz w:val="24"/>
          <w:szCs w:val="24"/>
        </w:rPr>
        <w:t>membr</w:t>
      </w:r>
      <w:r w:rsidRPr="005E2661">
        <w:rPr>
          <w:rFonts w:asciiTheme="majorHAnsi" w:hAnsiTheme="majorHAnsi" w:cstheme="majorHAnsi"/>
          <w:color w:val="000000"/>
          <w:sz w:val="24"/>
          <w:szCs w:val="24"/>
        </w:rPr>
        <w:t>es de l'Union européenne). D'autre p</w:t>
      </w:r>
      <w:r w:rsidRPr="005E2661">
        <w:rPr>
          <w:rFonts w:asciiTheme="majorHAnsi" w:eastAsia="Courier New" w:hAnsiTheme="majorHAnsi" w:cstheme="majorHAnsi"/>
          <w:color w:val="000000"/>
          <w:sz w:val="24"/>
          <w:szCs w:val="24"/>
        </w:rPr>
        <w:t>a</w:t>
      </w:r>
      <w:r w:rsidRPr="005E2661">
        <w:rPr>
          <w:rFonts w:asciiTheme="majorHAnsi" w:hAnsiTheme="majorHAnsi" w:cstheme="majorHAnsi"/>
          <w:color w:val="000000"/>
          <w:sz w:val="24"/>
          <w:szCs w:val="24"/>
        </w:rPr>
        <w:t xml:space="preserve">rt, l'office de l'Union européenne pour la propriété intellectuelle (EUIPO - </w:t>
      </w:r>
      <w:proofErr w:type="spellStart"/>
      <w:r w:rsidRPr="005E2661">
        <w:rPr>
          <w:rFonts w:asciiTheme="majorHAnsi" w:hAnsiTheme="majorHAnsi" w:cstheme="majorHAnsi"/>
          <w:i/>
          <w:color w:val="000000"/>
          <w:sz w:val="24"/>
          <w:szCs w:val="24"/>
        </w:rPr>
        <w:t>European</w:t>
      </w:r>
      <w:proofErr w:type="spellEnd"/>
      <w:r w:rsidRPr="005E2661">
        <w:rPr>
          <w:rFonts w:asciiTheme="majorHAnsi" w:hAnsiTheme="majorHAnsi" w:cstheme="majorHAnsi"/>
          <w:i/>
          <w:color w:val="000000"/>
          <w:sz w:val="24"/>
          <w:szCs w:val="24"/>
        </w:rPr>
        <w:t xml:space="preserve"> Union </w:t>
      </w:r>
      <w:proofErr w:type="spellStart"/>
      <w:r w:rsidRPr="005E2661">
        <w:rPr>
          <w:rFonts w:asciiTheme="majorHAnsi" w:hAnsiTheme="majorHAnsi" w:cstheme="majorHAnsi"/>
          <w:i/>
          <w:color w:val="000000"/>
          <w:sz w:val="24"/>
          <w:szCs w:val="24"/>
        </w:rPr>
        <w:t>Intellectual</w:t>
      </w:r>
      <w:proofErr w:type="spellEnd"/>
      <w:r w:rsidRPr="005E2661">
        <w:rPr>
          <w:rFonts w:asciiTheme="majorHAnsi" w:hAnsiTheme="majorHAnsi" w:cstheme="majorHAnsi"/>
          <w:i/>
          <w:color w:val="000000"/>
          <w:sz w:val="24"/>
          <w:szCs w:val="24"/>
        </w:rPr>
        <w:t xml:space="preserve"> </w:t>
      </w:r>
      <w:proofErr w:type="spellStart"/>
      <w:r w:rsidRPr="005E2661">
        <w:rPr>
          <w:rFonts w:asciiTheme="majorHAnsi" w:hAnsiTheme="majorHAnsi" w:cstheme="majorHAnsi"/>
          <w:i/>
          <w:color w:val="000000"/>
          <w:sz w:val="24"/>
          <w:szCs w:val="24"/>
        </w:rPr>
        <w:t>Property</w:t>
      </w:r>
      <w:proofErr w:type="spellEnd"/>
      <w:r w:rsidRPr="005E2661">
        <w:rPr>
          <w:rFonts w:asciiTheme="majorHAnsi" w:hAnsiTheme="majorHAnsi" w:cstheme="majorHAnsi"/>
          <w:i/>
          <w:color w:val="000000"/>
          <w:sz w:val="24"/>
          <w:szCs w:val="24"/>
        </w:rPr>
        <w:t xml:space="preserve"> Office) </w:t>
      </w:r>
      <w:r w:rsidRPr="005E2661">
        <w:rPr>
          <w:rFonts w:asciiTheme="majorHAnsi" w:hAnsiTheme="majorHAnsi" w:cstheme="majorHAnsi"/>
          <w:color w:val="000000"/>
          <w:sz w:val="24"/>
          <w:szCs w:val="24"/>
        </w:rPr>
        <w:t>déli</w:t>
      </w:r>
      <w:r w:rsidRPr="005E2661">
        <w:rPr>
          <w:rFonts w:asciiTheme="majorHAnsi" w:hAnsiTheme="majorHAnsi" w:cstheme="majorHAnsi"/>
          <w:color w:val="000000"/>
          <w:sz w:val="24"/>
          <w:szCs w:val="24"/>
        </w:rPr>
        <w:t xml:space="preserve">vre des marques qui sont protégées dans les 28 États membres de l'Union européenne. </w:t>
      </w:r>
    </w:p>
    <w:p w14:paraId="2ADFF2B3" w14:textId="77777777" w:rsidR="00366976" w:rsidRPr="00366976" w:rsidRDefault="00B20D32" w:rsidP="0056022E">
      <w:pPr>
        <w:widowControl w:val="0"/>
        <w:pBdr>
          <w:top w:val="nil"/>
          <w:left w:val="nil"/>
          <w:bottom w:val="nil"/>
          <w:right w:val="nil"/>
          <w:between w:val="nil"/>
        </w:pBdr>
        <w:ind w:left="-38" w:right="-43" w:firstLine="921"/>
        <w:rPr>
          <w:rFonts w:asciiTheme="majorHAnsi" w:hAnsiTheme="majorHAnsi" w:cstheme="majorHAnsi"/>
          <w:b/>
          <w:color w:val="000000"/>
          <w:sz w:val="24"/>
          <w:szCs w:val="24"/>
        </w:rPr>
      </w:pPr>
      <w:r w:rsidRPr="00366976">
        <w:rPr>
          <w:rFonts w:asciiTheme="majorHAnsi" w:hAnsiTheme="majorHAnsi" w:cstheme="majorHAnsi"/>
          <w:b/>
          <w:color w:val="000000"/>
          <w:sz w:val="24"/>
          <w:szCs w:val="24"/>
        </w:rPr>
        <w:t xml:space="preserve">2. La sanction de la contrefaçon </w:t>
      </w:r>
    </w:p>
    <w:p w14:paraId="00000035" w14:textId="6C6E967D" w:rsidR="00077FEF" w:rsidRPr="005E2661" w:rsidRDefault="00B20D32" w:rsidP="00366976">
      <w:pPr>
        <w:widowControl w:val="0"/>
        <w:pBdr>
          <w:top w:val="nil"/>
          <w:left w:val="nil"/>
          <w:bottom w:val="nil"/>
          <w:right w:val="nil"/>
          <w:between w:val="nil"/>
        </w:pBdr>
        <w:ind w:left="-38" w:right="-43" w:firstLine="38"/>
        <w:rPr>
          <w:rFonts w:asciiTheme="majorHAnsi" w:hAnsiTheme="majorHAnsi" w:cstheme="majorHAnsi"/>
          <w:color w:val="000000"/>
          <w:sz w:val="24"/>
          <w:szCs w:val="24"/>
        </w:rPr>
      </w:pPr>
      <w:r w:rsidRPr="005E2661">
        <w:rPr>
          <w:rFonts w:asciiTheme="majorHAnsi" w:hAnsiTheme="majorHAnsi" w:cstheme="majorHAnsi"/>
          <w:color w:val="000000"/>
          <w:sz w:val="24"/>
          <w:szCs w:val="24"/>
        </w:rPr>
        <w:t xml:space="preserve">Le droit de la propriété industrielle protège le titulaire d'un brevet ou d'une marque contre les </w:t>
      </w:r>
      <w:r w:rsidRPr="005E2661">
        <w:rPr>
          <w:rFonts w:asciiTheme="majorHAnsi" w:hAnsiTheme="majorHAnsi" w:cstheme="majorHAnsi"/>
          <w:color w:val="000000"/>
          <w:sz w:val="24"/>
          <w:szCs w:val="24"/>
        </w:rPr>
        <w:t>atteintes à ses droi</w:t>
      </w:r>
      <w:r w:rsidRPr="005E2661">
        <w:rPr>
          <w:rFonts w:asciiTheme="majorHAnsi" w:hAnsiTheme="majorHAnsi" w:cstheme="majorHAnsi"/>
          <w:color w:val="000000"/>
          <w:sz w:val="24"/>
          <w:szCs w:val="24"/>
        </w:rPr>
        <w:t>ts de propriété intellectuelle (i</w:t>
      </w:r>
      <w:r w:rsidRPr="005E2661">
        <w:rPr>
          <w:rFonts w:asciiTheme="majorHAnsi" w:eastAsia="Times New Roman" w:hAnsiTheme="majorHAnsi" w:cstheme="majorHAnsi"/>
          <w:color w:val="000000"/>
          <w:sz w:val="24"/>
          <w:szCs w:val="24"/>
        </w:rPr>
        <w:t>mi</w:t>
      </w:r>
      <w:r w:rsidRPr="005E2661">
        <w:rPr>
          <w:rFonts w:asciiTheme="majorHAnsi" w:hAnsiTheme="majorHAnsi" w:cstheme="majorHAnsi"/>
          <w:color w:val="000000"/>
          <w:sz w:val="24"/>
          <w:szCs w:val="24"/>
        </w:rPr>
        <w:t>tation ou reproduction d'une marque sans autoris</w:t>
      </w:r>
      <w:r w:rsidRPr="005E2661">
        <w:rPr>
          <w:rFonts w:asciiTheme="majorHAnsi" w:hAnsiTheme="majorHAnsi" w:cstheme="majorHAnsi"/>
          <w:color w:val="000000"/>
          <w:sz w:val="24"/>
          <w:szCs w:val="24"/>
        </w:rPr>
        <w:t xml:space="preserve">ation de son titulaire, commercialisation ou fabrication d'un produit breveté...): ce </w:t>
      </w:r>
      <w:r w:rsidRPr="005E2661">
        <w:rPr>
          <w:rFonts w:asciiTheme="majorHAnsi" w:hAnsiTheme="majorHAnsi" w:cstheme="majorHAnsi"/>
          <w:color w:val="000000"/>
          <w:sz w:val="24"/>
          <w:szCs w:val="24"/>
        </w:rPr>
        <w:t xml:space="preserve">dernier </w:t>
      </w:r>
      <w:r w:rsidRPr="005E2661">
        <w:rPr>
          <w:rFonts w:asciiTheme="majorHAnsi" w:hAnsiTheme="majorHAnsi" w:cstheme="majorHAnsi"/>
          <w:color w:val="000000"/>
          <w:sz w:val="24"/>
          <w:szCs w:val="24"/>
        </w:rPr>
        <w:t xml:space="preserve">peut intenter en justice une action en contrefaçon. Cette action permet, d'une </w:t>
      </w:r>
      <w:r w:rsidRPr="005E2661">
        <w:rPr>
          <w:rFonts w:asciiTheme="majorHAnsi" w:hAnsiTheme="majorHAnsi" w:cstheme="majorHAnsi"/>
          <w:color w:val="000000"/>
          <w:sz w:val="24"/>
          <w:szCs w:val="24"/>
        </w:rPr>
        <w:t xml:space="preserve">part, de </w:t>
      </w:r>
      <w:r w:rsidRPr="005E2661">
        <w:rPr>
          <w:rFonts w:asciiTheme="majorHAnsi" w:hAnsiTheme="majorHAnsi" w:cstheme="majorHAnsi"/>
          <w:color w:val="000000"/>
          <w:sz w:val="24"/>
          <w:szCs w:val="24"/>
        </w:rPr>
        <w:t xml:space="preserve">sanctionner pénalement le contrefacteur </w:t>
      </w:r>
      <w:r w:rsidRPr="005E2661">
        <w:rPr>
          <w:rFonts w:asciiTheme="majorHAnsi" w:eastAsia="Courier New" w:hAnsiTheme="majorHAnsi" w:cstheme="majorHAnsi"/>
          <w:color w:val="000000"/>
          <w:sz w:val="24"/>
          <w:szCs w:val="24"/>
        </w:rPr>
        <w:t>p</w:t>
      </w:r>
      <w:r w:rsidRPr="005E2661">
        <w:rPr>
          <w:rFonts w:asciiTheme="majorHAnsi" w:hAnsiTheme="majorHAnsi" w:cstheme="majorHAnsi"/>
          <w:color w:val="000000"/>
          <w:sz w:val="24"/>
          <w:szCs w:val="24"/>
        </w:rPr>
        <w:t>ar de</w:t>
      </w:r>
      <w:r w:rsidRPr="005E2661">
        <w:rPr>
          <w:rFonts w:asciiTheme="majorHAnsi" w:eastAsia="Courier New" w:hAnsiTheme="majorHAnsi" w:cstheme="majorHAnsi"/>
          <w:color w:val="000000"/>
          <w:sz w:val="24"/>
          <w:szCs w:val="24"/>
        </w:rPr>
        <w:t xml:space="preserve">s </w:t>
      </w:r>
      <w:r w:rsidRPr="005E2661">
        <w:rPr>
          <w:rFonts w:asciiTheme="majorHAnsi" w:hAnsiTheme="majorHAnsi" w:cstheme="majorHAnsi"/>
          <w:color w:val="000000"/>
          <w:sz w:val="24"/>
          <w:szCs w:val="24"/>
        </w:rPr>
        <w:t xml:space="preserve">peines d'amende et d'emprisonnement. </w:t>
      </w:r>
      <w:r w:rsidRPr="005E2661">
        <w:rPr>
          <w:rFonts w:asciiTheme="majorHAnsi" w:hAnsiTheme="majorHAnsi" w:cstheme="majorHAnsi"/>
          <w:color w:val="000000"/>
          <w:sz w:val="24"/>
          <w:szCs w:val="24"/>
        </w:rPr>
        <w:t>D'autre part, la victime peut aussi obtenir des dommages-intérêts en réparation du préjudice causé (manque à gag</w:t>
      </w:r>
      <w:r w:rsidRPr="005E2661">
        <w:rPr>
          <w:rFonts w:asciiTheme="majorHAnsi" w:eastAsia="Courier New" w:hAnsiTheme="majorHAnsi" w:cstheme="majorHAnsi"/>
          <w:color w:val="000000"/>
          <w:sz w:val="24"/>
          <w:szCs w:val="24"/>
        </w:rPr>
        <w:t>ne</w:t>
      </w:r>
      <w:r w:rsidRPr="005E2661">
        <w:rPr>
          <w:rFonts w:asciiTheme="majorHAnsi" w:hAnsiTheme="majorHAnsi" w:cstheme="majorHAnsi"/>
          <w:color w:val="000000"/>
          <w:sz w:val="24"/>
          <w:szCs w:val="24"/>
        </w:rPr>
        <w:t xml:space="preserve">r, atteinte à l'image...). Le juge ordonne également la cessation des </w:t>
      </w:r>
      <w:r w:rsidRPr="005E2661">
        <w:rPr>
          <w:rFonts w:asciiTheme="majorHAnsi" w:hAnsiTheme="majorHAnsi" w:cstheme="majorHAnsi"/>
          <w:color w:val="000000"/>
          <w:sz w:val="24"/>
          <w:szCs w:val="24"/>
        </w:rPr>
        <w:t xml:space="preserve">actes de contrefaçon et la destruction des produits contrefaits. </w:t>
      </w:r>
    </w:p>
    <w:sectPr w:rsidR="00077FEF" w:rsidRPr="005E2661" w:rsidSect="005E2661">
      <w:pgSz w:w="12240" w:h="15840"/>
      <w:pgMar w:top="709" w:right="1041" w:bottom="851"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77FEF"/>
    <w:rsid w:val="00077FEF"/>
    <w:rsid w:val="00366976"/>
    <w:rsid w:val="0056022E"/>
    <w:rsid w:val="005E2661"/>
    <w:rsid w:val="00B20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1983</Words>
  <Characters>10910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Paret</dc:creator>
  <cp:lastModifiedBy>Utilisateur Windows</cp:lastModifiedBy>
  <cp:revision>4</cp:revision>
  <dcterms:created xsi:type="dcterms:W3CDTF">2020-01-13T18:28:00Z</dcterms:created>
  <dcterms:modified xsi:type="dcterms:W3CDTF">2020-01-13T18:29:00Z</dcterms:modified>
</cp:coreProperties>
</file>