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CB83" w14:textId="210222A0" w:rsidR="00F73ACE" w:rsidRDefault="00F73ACE" w:rsidP="00F73ACE">
      <w:pPr>
        <w:pStyle w:val="Titre1"/>
        <w:shd w:val="clear" w:color="auto" w:fill="FFFFFF"/>
        <w:spacing w:before="0" w:beforeAutospacing="0" w:after="0" w:afterAutospacing="0" w:line="360" w:lineRule="auto"/>
        <w:rPr>
          <w:rFonts w:asciiTheme="minorHAnsi" w:hAnsiTheme="minorHAnsi" w:cstheme="minorHAnsi"/>
          <w:color w:val="333399"/>
          <w:sz w:val="24"/>
          <w:szCs w:val="36"/>
        </w:rPr>
      </w:pPr>
      <w:r w:rsidRPr="00F73ACE">
        <w:rPr>
          <w:rFonts w:asciiTheme="minorHAnsi" w:hAnsiTheme="minorHAnsi" w:cstheme="minorHAnsi"/>
          <w:color w:val="333399"/>
          <w:sz w:val="24"/>
          <w:szCs w:val="36"/>
        </w:rPr>
        <w:t xml:space="preserve">GRH CHAPITRE </w:t>
      </w:r>
      <w:r w:rsidR="00357B54">
        <w:rPr>
          <w:rFonts w:asciiTheme="minorHAnsi" w:hAnsiTheme="minorHAnsi" w:cstheme="minorHAnsi"/>
          <w:color w:val="333399"/>
          <w:sz w:val="24"/>
          <w:szCs w:val="36"/>
        </w:rPr>
        <w:t>4</w:t>
      </w:r>
      <w:r w:rsidRPr="00F73ACE">
        <w:rPr>
          <w:rFonts w:asciiTheme="minorHAnsi" w:hAnsiTheme="minorHAnsi" w:cstheme="minorHAnsi"/>
          <w:color w:val="333399"/>
          <w:sz w:val="24"/>
          <w:szCs w:val="36"/>
        </w:rPr>
        <w:t xml:space="preserve"> </w:t>
      </w:r>
      <w:r w:rsidR="00357B54" w:rsidRPr="00357B54">
        <w:rPr>
          <w:rFonts w:asciiTheme="minorHAnsi" w:hAnsiTheme="minorHAnsi" w:cstheme="minorHAnsi"/>
          <w:color w:val="333399"/>
          <w:sz w:val="24"/>
          <w:szCs w:val="36"/>
        </w:rPr>
        <w:t>Préparer, contrôler les éléments de la paie et les déclarations sociales</w:t>
      </w:r>
    </w:p>
    <w:p w14:paraId="314AF618" w14:textId="77777777" w:rsidR="00F73ACE" w:rsidRPr="00F73ACE" w:rsidRDefault="00F73ACE" w:rsidP="00F73ACE">
      <w:pPr>
        <w:pStyle w:val="Titre1"/>
        <w:shd w:val="clear" w:color="auto" w:fill="FFFFFF"/>
        <w:spacing w:before="0" w:beforeAutospacing="0" w:after="0" w:afterAutospacing="0" w:line="360" w:lineRule="auto"/>
        <w:rPr>
          <w:rFonts w:asciiTheme="minorHAnsi" w:hAnsiTheme="minorHAnsi" w:cstheme="minorHAnsi"/>
          <w:color w:val="333399"/>
          <w:sz w:val="12"/>
          <w:szCs w:val="18"/>
        </w:rPr>
      </w:pPr>
    </w:p>
    <w:p w14:paraId="2C1DB04E" w14:textId="77777777" w:rsidR="00F73ACE" w:rsidRPr="00F73ACE" w:rsidRDefault="00F73ACE" w:rsidP="00F73ACE">
      <w:pPr>
        <w:pStyle w:val="Titre1"/>
        <w:pBdr>
          <w:top w:val="single" w:sz="4" w:space="1" w:color="auto"/>
          <w:left w:val="single" w:sz="4" w:space="4" w:color="auto"/>
          <w:bottom w:val="single" w:sz="4" w:space="0" w:color="auto"/>
          <w:right w:val="single" w:sz="4" w:space="4" w:color="auto"/>
        </w:pBdr>
        <w:shd w:val="clear" w:color="auto" w:fill="BFBFBF"/>
        <w:spacing w:before="0" w:beforeAutospacing="0" w:after="0" w:afterAutospacing="0"/>
        <w:jc w:val="center"/>
        <w:rPr>
          <w:rFonts w:asciiTheme="minorHAnsi" w:hAnsiTheme="minorHAnsi" w:cstheme="minorHAnsi"/>
          <w:caps/>
          <w:color w:val="333399"/>
          <w:sz w:val="18"/>
          <w:szCs w:val="32"/>
        </w:rPr>
      </w:pPr>
      <w:r w:rsidRPr="00F73ACE">
        <w:rPr>
          <w:rFonts w:asciiTheme="minorHAnsi" w:hAnsiTheme="minorHAnsi" w:cstheme="minorHAnsi"/>
          <w:color w:val="333399"/>
          <w:sz w:val="28"/>
          <w:szCs w:val="32"/>
        </w:rPr>
        <w:t>DOCUMENTS DE TRAVAIL</w:t>
      </w:r>
    </w:p>
    <w:p w14:paraId="382C4D6C" w14:textId="77777777" w:rsidR="00F73ACE" w:rsidRPr="00F73ACE" w:rsidRDefault="00F73ACE" w:rsidP="00F73ACE">
      <w:pPr>
        <w:pStyle w:val="Titre1"/>
        <w:shd w:val="clear" w:color="auto" w:fill="FFFFFF"/>
        <w:spacing w:before="0" w:beforeAutospacing="0" w:after="0" w:afterAutospacing="0"/>
        <w:rPr>
          <w:rFonts w:asciiTheme="minorHAnsi" w:hAnsiTheme="minorHAnsi" w:cstheme="minorHAnsi"/>
          <w:noProof/>
          <w:color w:val="2F5496"/>
          <w:sz w:val="32"/>
          <w:szCs w:val="32"/>
        </w:rPr>
      </w:pPr>
    </w:p>
    <w:p w14:paraId="59677611" w14:textId="73EC814F" w:rsidR="00F73ACE" w:rsidRPr="00F73ACE" w:rsidRDefault="00F73ACE" w:rsidP="00F73ACE">
      <w:pPr>
        <w:pStyle w:val="Titre1"/>
        <w:shd w:val="clear" w:color="auto" w:fill="FFFFFF"/>
        <w:spacing w:before="0" w:beforeAutospacing="0" w:after="0" w:afterAutospacing="0"/>
        <w:rPr>
          <w:rFonts w:asciiTheme="minorHAnsi" w:hAnsiTheme="minorHAnsi" w:cstheme="minorHAnsi"/>
          <w:b w:val="0"/>
          <w:smallCaps/>
          <w:sz w:val="44"/>
          <w:szCs w:val="44"/>
        </w:rPr>
      </w:pPr>
      <w:r w:rsidRPr="00F73ACE">
        <w:rPr>
          <w:rFonts w:asciiTheme="minorHAnsi" w:hAnsiTheme="minorHAnsi" w:cstheme="minorHAnsi"/>
          <w:noProof/>
          <w:color w:val="2F5496"/>
          <w:sz w:val="28"/>
          <w:szCs w:val="28"/>
        </w:rPr>
        <w:t xml:space="preserve">I. </w:t>
      </w:r>
      <w:r w:rsidR="00354C69" w:rsidRPr="00354C69">
        <w:rPr>
          <w:rFonts w:asciiTheme="minorHAnsi" w:hAnsiTheme="minorHAnsi" w:cstheme="minorHAnsi"/>
          <w:noProof/>
          <w:color w:val="2F5496"/>
          <w:sz w:val="28"/>
          <w:szCs w:val="28"/>
        </w:rPr>
        <w:t>APPLIQUER LE CADRE LEGAL DE LA REMUNERATION</w:t>
      </w:r>
    </w:p>
    <w:p w14:paraId="71295EB0" w14:textId="77777777" w:rsidR="00F73ACE" w:rsidRPr="00F73ACE" w:rsidRDefault="00F73ACE" w:rsidP="00F73ACE">
      <w:pPr>
        <w:rPr>
          <w:rFonts w:asciiTheme="minorHAnsi" w:hAnsiTheme="minorHAnsi" w:cstheme="minorHAnsi"/>
        </w:rPr>
      </w:pPr>
    </w:p>
    <w:p w14:paraId="6F7711C9" w14:textId="404C7660" w:rsidR="00354C69" w:rsidRPr="00357B54" w:rsidRDefault="00354C69" w:rsidP="00354C69">
      <w:pPr>
        <w:ind w:right="-147"/>
        <w:jc w:val="both"/>
        <w:rPr>
          <w:rFonts w:asciiTheme="minorHAnsi" w:hAnsiTheme="minorHAnsi" w:cstheme="minorHAnsi"/>
          <w:bCs/>
        </w:rPr>
      </w:pPr>
      <w:r w:rsidRPr="00357B54">
        <w:rPr>
          <w:rFonts w:ascii="Arial" w:hAnsi="Arial" w:cs="Arial"/>
          <w:bCs/>
          <w:sz w:val="22"/>
          <w:szCs w:val="22"/>
        </w:rPr>
        <w:t>2/</w:t>
      </w:r>
      <w:r w:rsidRPr="002B1973">
        <w:rPr>
          <w:rFonts w:ascii="Arial" w:hAnsi="Arial" w:cs="Arial"/>
          <w:sz w:val="22"/>
          <w:szCs w:val="22"/>
        </w:rPr>
        <w:t xml:space="preserve"> </w:t>
      </w:r>
      <w:r w:rsidRPr="002B1973">
        <w:rPr>
          <w:rFonts w:ascii="Arial" w:hAnsi="Arial" w:cs="Arial"/>
          <w:sz w:val="22"/>
          <w:szCs w:val="22"/>
        </w:rPr>
        <w:tab/>
      </w:r>
      <w:r w:rsidRPr="00357B54">
        <w:rPr>
          <w:rFonts w:asciiTheme="minorHAnsi" w:hAnsiTheme="minorHAnsi" w:cstheme="minorHAnsi"/>
          <w:bCs/>
        </w:rPr>
        <w:t>Quelles sont les obligations fixées par l’accord collectif qui encadrent la rémunération ?</w:t>
      </w:r>
    </w:p>
    <w:p w14:paraId="45F2422F" w14:textId="77777777" w:rsidR="00354C69" w:rsidRPr="00357B54" w:rsidRDefault="00354C69" w:rsidP="00354C69">
      <w:pPr>
        <w:ind w:right="-147"/>
        <w:jc w:val="both"/>
        <w:rPr>
          <w:rFonts w:asciiTheme="minorHAnsi" w:hAnsiTheme="minorHAnsi" w:cstheme="minorHAnsi"/>
          <w:bCs/>
        </w:rPr>
      </w:pPr>
    </w:p>
    <w:p w14:paraId="79E1E0B5" w14:textId="77777777" w:rsidR="00354C69" w:rsidRPr="00357B54" w:rsidRDefault="00354C69" w:rsidP="00354C69">
      <w:pPr>
        <w:ind w:right="-147"/>
        <w:jc w:val="both"/>
        <w:rPr>
          <w:rFonts w:asciiTheme="minorHAnsi" w:hAnsiTheme="minorHAnsi" w:cstheme="minorHAnsi"/>
          <w:bCs/>
        </w:rPr>
      </w:pPr>
      <w:r w:rsidRPr="00357B54">
        <w:rPr>
          <w:rFonts w:asciiTheme="minorHAnsi" w:hAnsiTheme="minorHAnsi" w:cstheme="minorHAnsi"/>
          <w:bCs/>
        </w:rPr>
        <w:t xml:space="preserve">3/ </w:t>
      </w:r>
      <w:r w:rsidRPr="00357B54">
        <w:rPr>
          <w:rFonts w:asciiTheme="minorHAnsi" w:hAnsiTheme="minorHAnsi" w:cstheme="minorHAnsi"/>
          <w:bCs/>
        </w:rPr>
        <w:tab/>
        <w:t>Laissent-elles une marge de manœuvre à la PME pour fixer les salaires ?</w:t>
      </w:r>
    </w:p>
    <w:p w14:paraId="69768593" w14:textId="77777777" w:rsidR="00354C69" w:rsidRPr="00357B54" w:rsidRDefault="00354C69" w:rsidP="00354C69">
      <w:pPr>
        <w:ind w:right="-147"/>
        <w:jc w:val="both"/>
        <w:rPr>
          <w:rFonts w:asciiTheme="minorHAnsi" w:hAnsiTheme="minorHAnsi" w:cstheme="minorHAnsi"/>
          <w:bCs/>
        </w:rPr>
      </w:pPr>
    </w:p>
    <w:p w14:paraId="7C4ED25C" w14:textId="0148AC6D" w:rsidR="00F73ACE" w:rsidRPr="00357B54" w:rsidRDefault="00354C69" w:rsidP="00357B54">
      <w:pPr>
        <w:ind w:left="709" w:right="-147" w:hanging="709"/>
        <w:jc w:val="both"/>
        <w:rPr>
          <w:rFonts w:asciiTheme="minorHAnsi" w:hAnsiTheme="minorHAnsi" w:cstheme="minorHAnsi"/>
          <w:bCs/>
        </w:rPr>
      </w:pPr>
      <w:r w:rsidRPr="00357B54">
        <w:rPr>
          <w:rFonts w:asciiTheme="minorHAnsi" w:hAnsiTheme="minorHAnsi" w:cstheme="minorHAnsi"/>
          <w:bCs/>
        </w:rPr>
        <w:t xml:space="preserve">4/ </w:t>
      </w:r>
      <w:r w:rsidR="00357B54">
        <w:rPr>
          <w:rFonts w:asciiTheme="minorHAnsi" w:hAnsiTheme="minorHAnsi" w:cstheme="minorHAnsi"/>
          <w:bCs/>
        </w:rPr>
        <w:tab/>
      </w:r>
      <w:r w:rsidRPr="00357B54">
        <w:rPr>
          <w:rFonts w:asciiTheme="minorHAnsi" w:hAnsiTheme="minorHAnsi" w:cstheme="minorHAnsi"/>
          <w:bCs/>
        </w:rPr>
        <w:t>A l’aide de la grille de rémunération, déterminez d’une part le salaire de base de la nouvelle hôtesse d’accueil (sachant que son coefficient est de 150) et d’autre part le montant de sa complémentaire santé.</w:t>
      </w:r>
    </w:p>
    <w:p w14:paraId="7A3817D6" w14:textId="77777777" w:rsidR="00354C69" w:rsidRPr="00357B54" w:rsidRDefault="00354C69" w:rsidP="00354C69">
      <w:pPr>
        <w:ind w:right="-147"/>
        <w:jc w:val="both"/>
        <w:rPr>
          <w:rFonts w:asciiTheme="minorHAnsi" w:hAnsiTheme="minorHAnsi" w:cstheme="minorHAnsi"/>
          <w:bCs/>
          <w:sz w:val="22"/>
          <w:szCs w:val="22"/>
        </w:rPr>
      </w:pPr>
    </w:p>
    <w:p w14:paraId="76E8FC2B" w14:textId="7D12E91E" w:rsidR="00F73ACE" w:rsidRPr="00F73ACE" w:rsidRDefault="00F73ACE" w:rsidP="00F73ACE">
      <w:pPr>
        <w:pStyle w:val="Titre1"/>
        <w:shd w:val="clear" w:color="auto" w:fill="FFFFFF"/>
        <w:spacing w:before="0" w:beforeAutospacing="0" w:after="0" w:afterAutospacing="0"/>
        <w:rPr>
          <w:rFonts w:asciiTheme="minorHAnsi" w:hAnsiTheme="minorHAnsi" w:cstheme="minorHAnsi"/>
          <w:noProof/>
          <w:color w:val="2F5496"/>
          <w:sz w:val="28"/>
          <w:szCs w:val="28"/>
        </w:rPr>
      </w:pPr>
      <w:r w:rsidRPr="00F73ACE">
        <w:rPr>
          <w:rFonts w:asciiTheme="minorHAnsi" w:hAnsiTheme="minorHAnsi" w:cstheme="minorHAnsi"/>
          <w:noProof/>
          <w:color w:val="2F5496"/>
          <w:sz w:val="28"/>
          <w:szCs w:val="28"/>
        </w:rPr>
        <w:t xml:space="preserve">II. </w:t>
      </w:r>
      <w:r w:rsidR="00354C69" w:rsidRPr="00354C69">
        <w:rPr>
          <w:rFonts w:asciiTheme="minorHAnsi" w:hAnsiTheme="minorHAnsi" w:cstheme="minorHAnsi"/>
          <w:noProof/>
          <w:color w:val="2F5496"/>
          <w:sz w:val="28"/>
          <w:szCs w:val="28"/>
        </w:rPr>
        <w:t>IDENTIFIER &amp; COLLECTER LES ELEMENTS DE LA PAIE</w:t>
      </w:r>
    </w:p>
    <w:p w14:paraId="497E68DB" w14:textId="77777777" w:rsidR="00354C69" w:rsidRPr="00F6104E" w:rsidRDefault="00354C69" w:rsidP="00354C69">
      <w:pPr>
        <w:jc w:val="center"/>
        <w:rPr>
          <w:rFonts w:ascii="Arial" w:hAnsi="Arial" w:cs="Arial"/>
          <w:b/>
          <w:smallCaps/>
        </w:rPr>
      </w:pPr>
    </w:p>
    <w:p w14:paraId="118970B4" w14:textId="77777777" w:rsidR="00354C69" w:rsidRDefault="00354C69" w:rsidP="00354C69">
      <w:pPr>
        <w:ind w:left="709" w:hanging="709"/>
        <w:jc w:val="both"/>
        <w:rPr>
          <w:rFonts w:ascii="Arial" w:hAnsi="Arial" w:cs="Arial"/>
          <w:sz w:val="22"/>
          <w:szCs w:val="22"/>
        </w:rPr>
      </w:pPr>
      <w:r>
        <w:rPr>
          <w:rFonts w:ascii="Arial" w:hAnsi="Arial" w:cs="Arial"/>
          <w:b/>
          <w:sz w:val="22"/>
          <w:szCs w:val="22"/>
        </w:rPr>
        <w:t>5</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Quels sont les différents compléments de salaire accordés à M. Paget ?</w:t>
      </w:r>
    </w:p>
    <w:p w14:paraId="60B571D8" w14:textId="77777777" w:rsidR="00354C69" w:rsidRDefault="00354C69" w:rsidP="00354C69">
      <w:pPr>
        <w:ind w:left="709" w:hanging="709"/>
        <w:jc w:val="both"/>
        <w:rPr>
          <w:rFonts w:ascii="Arial" w:hAnsi="Arial" w:cs="Arial"/>
          <w:sz w:val="22"/>
          <w:szCs w:val="22"/>
        </w:rPr>
      </w:pPr>
    </w:p>
    <w:p w14:paraId="2BDD5E1C" w14:textId="77777777" w:rsidR="00354C69" w:rsidRDefault="00354C69" w:rsidP="00354C69">
      <w:pPr>
        <w:ind w:left="709" w:hanging="709"/>
        <w:jc w:val="both"/>
        <w:rPr>
          <w:rFonts w:ascii="Arial" w:hAnsi="Arial" w:cs="Arial"/>
          <w:sz w:val="22"/>
          <w:szCs w:val="22"/>
        </w:rPr>
      </w:pPr>
      <w:r>
        <w:rPr>
          <w:rFonts w:ascii="Arial" w:hAnsi="Arial" w:cs="Arial"/>
          <w:b/>
          <w:sz w:val="22"/>
          <w:szCs w:val="22"/>
        </w:rPr>
        <w:t>6</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 xml:space="preserve">Calculez les montants des avantages en nature qui figureront sur le bulletin de paie de M. Paget </w:t>
      </w:r>
    </w:p>
    <w:p w14:paraId="66702E90" w14:textId="77777777" w:rsidR="00354C69" w:rsidRDefault="00354C69" w:rsidP="00354C69">
      <w:pPr>
        <w:ind w:left="709" w:hanging="709"/>
        <w:jc w:val="both"/>
        <w:rPr>
          <w:rFonts w:ascii="Arial" w:hAnsi="Arial" w:cs="Arial"/>
          <w:sz w:val="22"/>
          <w:szCs w:val="22"/>
        </w:rPr>
      </w:pPr>
    </w:p>
    <w:p w14:paraId="78B734B5" w14:textId="77777777" w:rsidR="00354C69" w:rsidRDefault="00354C69" w:rsidP="00354C69">
      <w:pPr>
        <w:ind w:left="709" w:hanging="709"/>
        <w:jc w:val="both"/>
        <w:rPr>
          <w:rFonts w:ascii="Arial" w:hAnsi="Arial" w:cs="Arial"/>
          <w:sz w:val="22"/>
          <w:szCs w:val="22"/>
        </w:rPr>
      </w:pPr>
      <w:r>
        <w:rPr>
          <w:rFonts w:ascii="Arial" w:hAnsi="Arial" w:cs="Arial"/>
          <w:b/>
          <w:sz w:val="22"/>
          <w:szCs w:val="22"/>
        </w:rPr>
        <w:t>7</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Quel sera le taux de prélèvement à la source (TAS) mentionné sur son bulletin de paie de M. Paget ?</w:t>
      </w:r>
    </w:p>
    <w:p w14:paraId="276E0143" w14:textId="77777777" w:rsidR="00354C69" w:rsidRDefault="00354C69" w:rsidP="00354C69">
      <w:pPr>
        <w:ind w:left="709" w:hanging="709"/>
        <w:jc w:val="both"/>
        <w:rPr>
          <w:rFonts w:ascii="Arial" w:hAnsi="Arial" w:cs="Arial"/>
          <w:sz w:val="22"/>
          <w:szCs w:val="22"/>
        </w:rPr>
      </w:pPr>
    </w:p>
    <w:p w14:paraId="1FD2D15B" w14:textId="42332468" w:rsidR="00F73ACE" w:rsidRPr="00F73ACE" w:rsidRDefault="00F73ACE" w:rsidP="00354C69">
      <w:pPr>
        <w:ind w:left="709" w:hanging="709"/>
        <w:jc w:val="both"/>
        <w:rPr>
          <w:rFonts w:asciiTheme="minorHAnsi" w:hAnsiTheme="minorHAnsi" w:cstheme="minorHAnsi"/>
          <w:sz w:val="22"/>
          <w:szCs w:val="22"/>
        </w:rPr>
      </w:pPr>
    </w:p>
    <w:p w14:paraId="4219E72F" w14:textId="77777777" w:rsidR="00354C69" w:rsidRPr="00354C69" w:rsidRDefault="00F73ACE" w:rsidP="00354C69">
      <w:pPr>
        <w:rPr>
          <w:rFonts w:asciiTheme="minorHAnsi" w:eastAsia="MS Mincho" w:hAnsiTheme="minorHAnsi" w:cstheme="minorHAnsi"/>
          <w:b/>
          <w:bCs/>
          <w:noProof/>
          <w:color w:val="2F5496"/>
          <w:kern w:val="36"/>
          <w:sz w:val="28"/>
          <w:szCs w:val="28"/>
          <w:lang w:eastAsia="ja-JP"/>
        </w:rPr>
      </w:pPr>
      <w:r w:rsidRPr="00F73ACE">
        <w:rPr>
          <w:rFonts w:asciiTheme="minorHAnsi" w:hAnsiTheme="minorHAnsi" w:cstheme="minorHAnsi"/>
          <w:noProof/>
          <w:color w:val="2F5496"/>
          <w:sz w:val="28"/>
          <w:szCs w:val="28"/>
        </w:rPr>
        <w:t xml:space="preserve">III. </w:t>
      </w:r>
      <w:r w:rsidR="00354C69" w:rsidRPr="00354C69">
        <w:rPr>
          <w:rFonts w:asciiTheme="minorHAnsi" w:eastAsia="MS Mincho" w:hAnsiTheme="minorHAnsi" w:cstheme="minorHAnsi"/>
          <w:b/>
          <w:bCs/>
          <w:noProof/>
          <w:color w:val="2F5496"/>
          <w:kern w:val="36"/>
          <w:sz w:val="28"/>
          <w:szCs w:val="28"/>
          <w:lang w:eastAsia="ja-JP"/>
        </w:rPr>
        <w:t>CONTROLER LES COMPOSANTES DE LA REMUNERATION</w:t>
      </w:r>
    </w:p>
    <w:p w14:paraId="7FD98B7A" w14:textId="0AC158CE" w:rsidR="00354C69" w:rsidRDefault="00F73ACE" w:rsidP="00357B54">
      <w:pPr>
        <w:rPr>
          <w:rFonts w:ascii="Arial" w:hAnsi="Arial" w:cs="Arial"/>
          <w:sz w:val="22"/>
          <w:szCs w:val="22"/>
        </w:rPr>
      </w:pPr>
      <w:r w:rsidRPr="00F73ACE">
        <w:rPr>
          <w:rFonts w:asciiTheme="minorHAnsi" w:hAnsiTheme="minorHAnsi" w:cstheme="minorHAnsi"/>
        </w:rPr>
        <w:tab/>
      </w:r>
    </w:p>
    <w:p w14:paraId="57C8C307" w14:textId="3678927B" w:rsidR="00354C69" w:rsidRDefault="00354C69" w:rsidP="00354C69">
      <w:pPr>
        <w:ind w:left="709" w:hanging="709"/>
        <w:jc w:val="both"/>
        <w:rPr>
          <w:rFonts w:ascii="Arial" w:hAnsi="Arial" w:cs="Arial"/>
          <w:sz w:val="22"/>
          <w:szCs w:val="22"/>
        </w:rPr>
      </w:pPr>
      <w:r>
        <w:rPr>
          <w:rFonts w:ascii="Arial" w:hAnsi="Arial" w:cs="Arial"/>
          <w:b/>
          <w:sz w:val="22"/>
          <w:szCs w:val="22"/>
        </w:rPr>
        <w:t>10</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 xml:space="preserve">Repérez si les mentions obligatoires figurent sur le bulletin de paie </w:t>
      </w:r>
    </w:p>
    <w:p w14:paraId="4BEEB930" w14:textId="77777777" w:rsidR="00354C69" w:rsidRDefault="00354C69" w:rsidP="00354C69">
      <w:pPr>
        <w:ind w:left="709" w:hanging="709"/>
        <w:jc w:val="both"/>
        <w:rPr>
          <w:rFonts w:ascii="Arial" w:hAnsi="Arial" w:cs="Arial"/>
          <w:sz w:val="22"/>
          <w:szCs w:val="22"/>
        </w:rPr>
      </w:pPr>
    </w:p>
    <w:p w14:paraId="20433185" w14:textId="77777777" w:rsidR="00354C69" w:rsidRDefault="00354C69" w:rsidP="00354C69">
      <w:pPr>
        <w:ind w:left="709" w:hanging="709"/>
        <w:jc w:val="both"/>
        <w:rPr>
          <w:rFonts w:ascii="Arial" w:hAnsi="Arial" w:cs="Arial"/>
          <w:sz w:val="22"/>
          <w:szCs w:val="22"/>
        </w:rPr>
      </w:pPr>
      <w:r>
        <w:rPr>
          <w:rFonts w:ascii="Arial" w:hAnsi="Arial" w:cs="Arial"/>
          <w:b/>
          <w:sz w:val="22"/>
          <w:szCs w:val="22"/>
        </w:rPr>
        <w:t>11/</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Quels sont les éléments qui composent sa rémunération brute ? Vérifiez si sa prime d’ancienneté a été appliquée.</w:t>
      </w:r>
    </w:p>
    <w:p w14:paraId="4CCF6EF1" w14:textId="77777777" w:rsidR="00354C69" w:rsidRDefault="00354C69" w:rsidP="00354C69">
      <w:pPr>
        <w:ind w:left="709" w:hanging="709"/>
        <w:jc w:val="both"/>
        <w:rPr>
          <w:rFonts w:ascii="Arial" w:hAnsi="Arial" w:cs="Arial"/>
          <w:sz w:val="22"/>
          <w:szCs w:val="22"/>
        </w:rPr>
      </w:pPr>
    </w:p>
    <w:p w14:paraId="4CDFF329" w14:textId="77777777" w:rsidR="00354C69" w:rsidRDefault="00354C69" w:rsidP="00354C69">
      <w:pPr>
        <w:ind w:left="709" w:hanging="709"/>
        <w:jc w:val="both"/>
        <w:rPr>
          <w:rFonts w:ascii="Arial" w:hAnsi="Arial" w:cs="Arial"/>
          <w:sz w:val="22"/>
          <w:szCs w:val="22"/>
        </w:rPr>
      </w:pPr>
      <w:r>
        <w:rPr>
          <w:rFonts w:ascii="Arial" w:hAnsi="Arial" w:cs="Arial"/>
          <w:b/>
          <w:sz w:val="22"/>
          <w:szCs w:val="22"/>
        </w:rPr>
        <w:t>12</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Quels sont les éléments déduits du salaire brut de M. Paget ?</w:t>
      </w:r>
    </w:p>
    <w:p w14:paraId="46803D0B" w14:textId="77777777" w:rsidR="00354C69" w:rsidRDefault="00354C69" w:rsidP="00354C69">
      <w:pPr>
        <w:ind w:left="709" w:hanging="709"/>
        <w:jc w:val="both"/>
        <w:rPr>
          <w:rFonts w:ascii="Arial" w:hAnsi="Arial" w:cs="Arial"/>
          <w:sz w:val="22"/>
          <w:szCs w:val="22"/>
        </w:rPr>
      </w:pPr>
    </w:p>
    <w:p w14:paraId="293B2AB2" w14:textId="4A9859A2" w:rsidR="00F73ACE" w:rsidRDefault="00354C69" w:rsidP="00354C69">
      <w:pPr>
        <w:ind w:left="709" w:hanging="709"/>
        <w:jc w:val="both"/>
        <w:rPr>
          <w:rFonts w:ascii="Arial" w:hAnsi="Arial" w:cs="Arial"/>
          <w:sz w:val="22"/>
          <w:szCs w:val="22"/>
        </w:rPr>
      </w:pPr>
      <w:r>
        <w:rPr>
          <w:rFonts w:ascii="Arial" w:hAnsi="Arial" w:cs="Arial"/>
          <w:b/>
          <w:sz w:val="22"/>
          <w:szCs w:val="22"/>
        </w:rPr>
        <w:t>13</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Vérifiez le net à payer avant impôt et le net imposable en détaillant les calculs</w:t>
      </w:r>
    </w:p>
    <w:p w14:paraId="51B3680E" w14:textId="77777777" w:rsidR="00357B54" w:rsidRDefault="00357B54" w:rsidP="00354C69">
      <w:pPr>
        <w:ind w:left="709" w:hanging="709"/>
        <w:jc w:val="both"/>
        <w:rPr>
          <w:rFonts w:ascii="Arial" w:hAnsi="Arial" w:cs="Arial"/>
          <w:sz w:val="22"/>
          <w:szCs w:val="22"/>
        </w:rPr>
      </w:pPr>
    </w:p>
    <w:p w14:paraId="0C4785D7" w14:textId="77777777" w:rsidR="00354C69" w:rsidRPr="00F73ACE" w:rsidRDefault="00354C69" w:rsidP="00354C69">
      <w:pPr>
        <w:ind w:left="709" w:hanging="709"/>
        <w:jc w:val="both"/>
        <w:rPr>
          <w:rFonts w:asciiTheme="minorHAnsi" w:hAnsiTheme="minorHAnsi" w:cstheme="minorHAnsi"/>
          <w:sz w:val="22"/>
          <w:szCs w:val="22"/>
        </w:rPr>
      </w:pPr>
    </w:p>
    <w:p w14:paraId="5DE1BD30" w14:textId="602F5992" w:rsidR="00F73ACE" w:rsidRPr="00F73ACE" w:rsidRDefault="00F73ACE" w:rsidP="00F73ACE">
      <w:pPr>
        <w:pStyle w:val="Titre1"/>
        <w:shd w:val="clear" w:color="auto" w:fill="FFFFFF"/>
        <w:spacing w:before="0" w:beforeAutospacing="0" w:after="0" w:afterAutospacing="0"/>
        <w:rPr>
          <w:rFonts w:asciiTheme="minorHAnsi" w:hAnsiTheme="minorHAnsi" w:cstheme="minorHAnsi"/>
          <w:noProof/>
          <w:color w:val="2F5496"/>
          <w:sz w:val="28"/>
          <w:szCs w:val="28"/>
        </w:rPr>
      </w:pPr>
      <w:r w:rsidRPr="00F73ACE">
        <w:rPr>
          <w:rFonts w:asciiTheme="minorHAnsi" w:hAnsiTheme="minorHAnsi" w:cstheme="minorHAnsi"/>
          <w:noProof/>
          <w:color w:val="2F5496"/>
          <w:sz w:val="28"/>
          <w:szCs w:val="28"/>
        </w:rPr>
        <w:t xml:space="preserve">IV. </w:t>
      </w:r>
      <w:r w:rsidR="00354C69" w:rsidRPr="00354C69">
        <w:rPr>
          <w:rFonts w:asciiTheme="minorHAnsi" w:hAnsiTheme="minorHAnsi" w:cstheme="minorHAnsi"/>
          <w:noProof/>
          <w:color w:val="2F5496"/>
          <w:sz w:val="28"/>
          <w:szCs w:val="28"/>
        </w:rPr>
        <w:t>COMMUNIQUER SUR LES ELEMENTS DE LA PAIE</w:t>
      </w:r>
    </w:p>
    <w:p w14:paraId="3823C210" w14:textId="77777777" w:rsidR="00F73ACE" w:rsidRPr="00F73ACE" w:rsidRDefault="00F73ACE" w:rsidP="00F73ACE">
      <w:pPr>
        <w:jc w:val="both"/>
        <w:rPr>
          <w:rFonts w:asciiTheme="minorHAnsi" w:hAnsiTheme="minorHAnsi" w:cstheme="minorHAnsi"/>
        </w:rPr>
      </w:pPr>
    </w:p>
    <w:p w14:paraId="333BFABB" w14:textId="78787E0B" w:rsidR="00354C69" w:rsidRDefault="00354C69" w:rsidP="00354C69">
      <w:pPr>
        <w:ind w:left="709" w:hanging="709"/>
        <w:jc w:val="both"/>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rPr>
        <w:t xml:space="preserve">Rédigez une note d’information relative aux règles de conservation des </w:t>
      </w:r>
      <w:r w:rsidR="00357B54">
        <w:rPr>
          <w:rFonts w:ascii="Arial" w:hAnsi="Arial" w:cs="Arial"/>
          <w:sz w:val="22"/>
          <w:szCs w:val="22"/>
        </w:rPr>
        <w:t>bulletins</w:t>
      </w:r>
      <w:r>
        <w:rPr>
          <w:rFonts w:ascii="Arial" w:hAnsi="Arial" w:cs="Arial"/>
          <w:sz w:val="22"/>
          <w:szCs w:val="22"/>
        </w:rPr>
        <w:t xml:space="preserve"> de salaire.</w:t>
      </w:r>
    </w:p>
    <w:p w14:paraId="579F59BF" w14:textId="77777777" w:rsidR="00357B54" w:rsidRDefault="00357B54" w:rsidP="00354C69">
      <w:pPr>
        <w:ind w:left="709" w:hanging="709"/>
        <w:jc w:val="both"/>
        <w:rPr>
          <w:rFonts w:ascii="Arial" w:hAnsi="Arial" w:cs="Arial"/>
          <w:sz w:val="22"/>
          <w:szCs w:val="22"/>
        </w:rPr>
      </w:pPr>
    </w:p>
    <w:p w14:paraId="6C8A9F80" w14:textId="77777777" w:rsidR="00F73ACE" w:rsidRPr="00F73ACE" w:rsidRDefault="00F73ACE" w:rsidP="00F73ACE">
      <w:pPr>
        <w:ind w:left="709" w:hanging="709"/>
        <w:jc w:val="both"/>
        <w:rPr>
          <w:rFonts w:asciiTheme="minorHAnsi" w:hAnsiTheme="minorHAnsi" w:cstheme="minorHAnsi"/>
        </w:rPr>
      </w:pPr>
    </w:p>
    <w:p w14:paraId="76757334" w14:textId="5822565F" w:rsidR="00F73ACE" w:rsidRDefault="00354C69" w:rsidP="00354C69">
      <w:pPr>
        <w:pStyle w:val="Titre1"/>
        <w:shd w:val="clear" w:color="auto" w:fill="FFFFFF"/>
        <w:spacing w:before="0" w:beforeAutospacing="0" w:after="0" w:afterAutospacing="0"/>
        <w:rPr>
          <w:rFonts w:asciiTheme="minorHAnsi" w:hAnsiTheme="minorHAnsi" w:cstheme="minorHAnsi"/>
          <w:noProof/>
          <w:color w:val="2F5496"/>
          <w:sz w:val="28"/>
          <w:szCs w:val="28"/>
        </w:rPr>
      </w:pPr>
      <w:r>
        <w:rPr>
          <w:rFonts w:asciiTheme="minorHAnsi" w:hAnsiTheme="minorHAnsi" w:cstheme="minorHAnsi"/>
          <w:noProof/>
          <w:color w:val="2F5496"/>
          <w:sz w:val="28"/>
          <w:szCs w:val="28"/>
        </w:rPr>
        <w:t>V. C</w:t>
      </w:r>
      <w:r w:rsidRPr="00354C69">
        <w:rPr>
          <w:rFonts w:asciiTheme="minorHAnsi" w:hAnsiTheme="minorHAnsi" w:cstheme="minorHAnsi"/>
          <w:noProof/>
          <w:color w:val="2F5496"/>
          <w:sz w:val="28"/>
          <w:szCs w:val="28"/>
        </w:rPr>
        <w:t>ONTRIBUER A LA REALISATION DES DECLARATIONS SOCIALES</w:t>
      </w:r>
    </w:p>
    <w:p w14:paraId="38586C2E" w14:textId="333AE93E" w:rsidR="00354C69" w:rsidRDefault="00354C69" w:rsidP="00354C69">
      <w:pPr>
        <w:pStyle w:val="Titre1"/>
        <w:shd w:val="clear" w:color="auto" w:fill="FFFFFF"/>
        <w:spacing w:before="0" w:beforeAutospacing="0" w:after="0" w:afterAutospacing="0"/>
        <w:rPr>
          <w:rFonts w:asciiTheme="minorHAnsi" w:hAnsiTheme="minorHAnsi" w:cstheme="minorHAnsi"/>
          <w:noProof/>
          <w:color w:val="2F5496"/>
          <w:sz w:val="28"/>
          <w:szCs w:val="28"/>
        </w:rPr>
      </w:pPr>
    </w:p>
    <w:p w14:paraId="034D0052" w14:textId="77777777" w:rsidR="00354C69" w:rsidRDefault="00354C69" w:rsidP="00354C69">
      <w:pPr>
        <w:ind w:left="709" w:hanging="709"/>
        <w:jc w:val="both"/>
        <w:rPr>
          <w:rFonts w:ascii="Arial" w:hAnsi="Arial" w:cs="Arial"/>
          <w:sz w:val="22"/>
          <w:szCs w:val="22"/>
        </w:rPr>
      </w:pPr>
      <w:r>
        <w:rPr>
          <w:rFonts w:ascii="Arial" w:hAnsi="Arial" w:cs="Arial"/>
          <w:b/>
          <w:sz w:val="22"/>
          <w:szCs w:val="22"/>
        </w:rPr>
        <w:t>16</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Quel est le mode de transmission de la DSN ? A quelle date doit être transmise la DSN pour les salaires du mois de mars ?</w:t>
      </w:r>
    </w:p>
    <w:p w14:paraId="3C11E9EF" w14:textId="77777777" w:rsidR="00354C69" w:rsidRDefault="00354C69" w:rsidP="00354C69">
      <w:pPr>
        <w:ind w:left="709" w:hanging="709"/>
        <w:jc w:val="both"/>
        <w:rPr>
          <w:rFonts w:ascii="Arial" w:hAnsi="Arial" w:cs="Arial"/>
          <w:sz w:val="22"/>
          <w:szCs w:val="22"/>
        </w:rPr>
      </w:pPr>
    </w:p>
    <w:p w14:paraId="16484CBF" w14:textId="77777777" w:rsidR="00354C69" w:rsidRDefault="00354C69" w:rsidP="00354C69">
      <w:pPr>
        <w:ind w:left="709" w:hanging="709"/>
        <w:jc w:val="both"/>
        <w:rPr>
          <w:rFonts w:ascii="Arial" w:hAnsi="Arial" w:cs="Arial"/>
          <w:sz w:val="22"/>
          <w:szCs w:val="22"/>
        </w:rPr>
      </w:pPr>
      <w:r>
        <w:rPr>
          <w:rFonts w:ascii="Arial" w:hAnsi="Arial" w:cs="Arial"/>
          <w:b/>
          <w:sz w:val="22"/>
          <w:szCs w:val="22"/>
        </w:rPr>
        <w:t>17/</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Quel devra faire M. Durand suite à l’arrêt de travail de M. Paget survenu en mars ? Pourquoi ?</w:t>
      </w:r>
    </w:p>
    <w:p w14:paraId="6EB4FA79" w14:textId="77777777" w:rsidR="00354C69" w:rsidRDefault="00354C69" w:rsidP="00354C69">
      <w:pPr>
        <w:jc w:val="both"/>
        <w:rPr>
          <w:rFonts w:ascii="Arial" w:hAnsi="Arial" w:cs="Arial"/>
          <w:sz w:val="22"/>
          <w:szCs w:val="22"/>
        </w:rPr>
      </w:pPr>
    </w:p>
    <w:p w14:paraId="2FF9F1EA" w14:textId="77777777" w:rsidR="00354C69" w:rsidRDefault="00354C69" w:rsidP="00354C69">
      <w:pPr>
        <w:ind w:left="709" w:hanging="709"/>
        <w:jc w:val="both"/>
        <w:rPr>
          <w:rFonts w:ascii="Arial" w:hAnsi="Arial" w:cs="Arial"/>
          <w:sz w:val="22"/>
          <w:szCs w:val="22"/>
        </w:rPr>
      </w:pPr>
      <w:r>
        <w:rPr>
          <w:rFonts w:ascii="Arial" w:hAnsi="Arial" w:cs="Arial"/>
          <w:b/>
          <w:sz w:val="22"/>
          <w:szCs w:val="22"/>
        </w:rPr>
        <w:t>18</w:t>
      </w:r>
      <w:r w:rsidRPr="002B1973">
        <w:rPr>
          <w:rFonts w:ascii="Arial" w:hAnsi="Arial" w:cs="Arial"/>
          <w:b/>
          <w:sz w:val="22"/>
          <w:szCs w:val="22"/>
        </w:rPr>
        <w:t>/</w:t>
      </w:r>
      <w:r w:rsidRPr="002B1973">
        <w:rPr>
          <w:rFonts w:ascii="Arial" w:hAnsi="Arial" w:cs="Arial"/>
          <w:sz w:val="22"/>
          <w:szCs w:val="22"/>
        </w:rPr>
        <w:t xml:space="preserve"> </w:t>
      </w:r>
      <w:r w:rsidRPr="002B1973">
        <w:rPr>
          <w:rFonts w:ascii="Arial" w:hAnsi="Arial" w:cs="Arial"/>
          <w:sz w:val="22"/>
          <w:szCs w:val="22"/>
        </w:rPr>
        <w:tab/>
      </w:r>
      <w:r>
        <w:rPr>
          <w:rFonts w:ascii="Arial" w:hAnsi="Arial" w:cs="Arial"/>
          <w:sz w:val="22"/>
          <w:szCs w:val="22"/>
        </w:rPr>
        <w:t>Par quel moyen M. Durand peut-il vérifier que la DSN mensuelle est exacte ?</w:t>
      </w:r>
    </w:p>
    <w:p w14:paraId="22C25E86" w14:textId="77777777" w:rsidR="00354C69" w:rsidRDefault="00354C69" w:rsidP="00354C69">
      <w:pPr>
        <w:ind w:left="709" w:hanging="709"/>
        <w:jc w:val="both"/>
        <w:rPr>
          <w:rFonts w:ascii="Arial" w:hAnsi="Arial" w:cs="Arial"/>
          <w:sz w:val="22"/>
          <w:szCs w:val="22"/>
        </w:rPr>
      </w:pPr>
    </w:p>
    <w:p w14:paraId="15B0FD38" w14:textId="77777777" w:rsidR="00354C69" w:rsidRDefault="00354C69" w:rsidP="00354C69">
      <w:pPr>
        <w:rPr>
          <w:rFonts w:ascii="Arial" w:hAnsi="Arial" w:cs="Arial"/>
          <w:sz w:val="22"/>
          <w:szCs w:val="22"/>
        </w:rPr>
      </w:pPr>
    </w:p>
    <w:p w14:paraId="7612C2C4" w14:textId="77777777" w:rsidR="00354C69" w:rsidRPr="00354C69" w:rsidRDefault="00354C69" w:rsidP="00354C69">
      <w:pPr>
        <w:pStyle w:val="Titre1"/>
        <w:shd w:val="clear" w:color="auto" w:fill="FFFFFF"/>
        <w:spacing w:before="0" w:beforeAutospacing="0" w:after="0" w:afterAutospacing="0"/>
        <w:rPr>
          <w:rFonts w:asciiTheme="minorHAnsi" w:hAnsiTheme="minorHAnsi" w:cstheme="minorHAnsi"/>
          <w:noProof/>
          <w:color w:val="2F5496"/>
          <w:sz w:val="28"/>
          <w:szCs w:val="28"/>
        </w:rPr>
      </w:pPr>
    </w:p>
    <w:sectPr w:rsidR="00354C69" w:rsidRPr="00354C69" w:rsidSect="00F73ACE">
      <w:pgSz w:w="11906" w:h="16838"/>
      <w:pgMar w:top="70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CE"/>
    <w:rsid w:val="00354C69"/>
    <w:rsid w:val="00357B54"/>
    <w:rsid w:val="00832916"/>
    <w:rsid w:val="00DD2AA2"/>
    <w:rsid w:val="00F7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A95E"/>
  <w15:chartTrackingRefBased/>
  <w15:docId w15:val="{70B865EF-6189-4050-A61B-5DDF052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C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F73ACE"/>
    <w:pPr>
      <w:spacing w:before="100" w:beforeAutospacing="1" w:after="100" w:afterAutospacing="1"/>
      <w:outlineLvl w:val="0"/>
    </w:pPr>
    <w:rPr>
      <w:rFonts w:eastAsia="MS Mincho"/>
      <w:b/>
      <w:bCs/>
      <w:kern w:val="36"/>
      <w:sz w:val="48"/>
      <w:szCs w:val="4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3ACE"/>
    <w:rPr>
      <w:rFonts w:ascii="Times New Roman" w:eastAsia="MS Mincho"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1526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geraldine paret</cp:lastModifiedBy>
  <cp:revision>3</cp:revision>
  <dcterms:created xsi:type="dcterms:W3CDTF">2021-11-21T16:08:00Z</dcterms:created>
  <dcterms:modified xsi:type="dcterms:W3CDTF">2021-11-21T16:17:00Z</dcterms:modified>
</cp:coreProperties>
</file>